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20" w:rsidRDefault="00217C98">
      <w:pPr>
        <w:pStyle w:val="10"/>
        <w:framePr w:w="10320" w:h="1498" w:hRule="exact" w:wrap="none" w:vAnchor="page" w:hAnchor="page" w:x="712" w:y="8939"/>
        <w:shd w:val="clear" w:color="auto" w:fill="auto"/>
        <w:spacing w:after="60" w:line="336" w:lineRule="exact"/>
        <w:ind w:right="300" w:firstLine="0"/>
      </w:pPr>
      <w:bookmarkStart w:id="0" w:name="bookmark1"/>
      <w:r>
        <w:t>РАБОЧАЯ ПРОГРАММА</w:t>
      </w:r>
      <w:r>
        <w:br/>
      </w:r>
      <w:r w:rsidRPr="00217C98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217C98">
        <w:rPr>
          <w:lang w:eastAsia="en-US" w:bidi="en-US"/>
        </w:rPr>
        <w:t xml:space="preserve"> </w:t>
      </w:r>
      <w:r>
        <w:t>415415)</w:t>
      </w:r>
      <w:bookmarkEnd w:id="0"/>
    </w:p>
    <w:p w:rsidR="00510020" w:rsidRDefault="00217C98">
      <w:pPr>
        <w:pStyle w:val="20"/>
        <w:framePr w:w="10320" w:h="1498" w:hRule="exact" w:wrap="none" w:vAnchor="page" w:hAnchor="page" w:x="712" w:y="8939"/>
        <w:shd w:val="clear" w:color="auto" w:fill="auto"/>
        <w:spacing w:before="0" w:after="0" w:line="336" w:lineRule="exact"/>
        <w:ind w:right="300"/>
      </w:pPr>
      <w:r>
        <w:t>учебного предмета</w:t>
      </w:r>
      <w:r>
        <w:br/>
        <w:t>«Родной язык (русский)»</w:t>
      </w:r>
    </w:p>
    <w:p w:rsidR="00510020" w:rsidRDefault="00217C98">
      <w:pPr>
        <w:pStyle w:val="20"/>
        <w:framePr w:w="10320" w:h="734" w:hRule="exact" w:wrap="none" w:vAnchor="page" w:hAnchor="page" w:x="712" w:y="10979"/>
        <w:shd w:val="clear" w:color="auto" w:fill="auto"/>
        <w:spacing w:before="0" w:after="0" w:line="336" w:lineRule="exact"/>
        <w:ind w:right="300"/>
      </w:pPr>
      <w:r>
        <w:t>для 5 класса основного общего образования</w:t>
      </w:r>
      <w:r>
        <w:br/>
        <w:t>на 2022-2023 учебный год</w:t>
      </w:r>
    </w:p>
    <w:p w:rsidR="00510020" w:rsidRDefault="00217C98">
      <w:pPr>
        <w:pStyle w:val="20"/>
        <w:framePr w:w="10320" w:h="639" w:hRule="exact" w:wrap="none" w:vAnchor="page" w:hAnchor="page" w:x="712" w:y="13773"/>
        <w:shd w:val="clear" w:color="auto" w:fill="auto"/>
        <w:spacing w:before="0" w:after="0" w:line="240" w:lineRule="exact"/>
        <w:jc w:val="right"/>
      </w:pPr>
      <w:r>
        <w:t xml:space="preserve">Составитель: </w:t>
      </w:r>
      <w:proofErr w:type="spellStart"/>
      <w:r>
        <w:t>Бузоева</w:t>
      </w:r>
      <w:proofErr w:type="spellEnd"/>
      <w:r>
        <w:t xml:space="preserve"> Лира </w:t>
      </w:r>
      <w:proofErr w:type="spellStart"/>
      <w:r>
        <w:t>Тазаретовна</w:t>
      </w:r>
      <w:proofErr w:type="spellEnd"/>
    </w:p>
    <w:p w:rsidR="00510020" w:rsidRDefault="00217C98">
      <w:pPr>
        <w:pStyle w:val="20"/>
        <w:framePr w:w="10320" w:h="639" w:hRule="exact" w:wrap="none" w:vAnchor="page" w:hAnchor="page" w:x="712" w:y="13773"/>
        <w:shd w:val="clear" w:color="auto" w:fill="auto"/>
        <w:spacing w:before="0" w:after="0" w:line="240" w:lineRule="exact"/>
        <w:jc w:val="right"/>
      </w:pPr>
      <w:r>
        <w:t>Завуч по УВР</w:t>
      </w:r>
    </w:p>
    <w:p w:rsidR="00510020" w:rsidRDefault="00217C98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4575733"/>
            <wp:effectExtent l="19050" t="0" r="6350" b="0"/>
            <wp:docPr id="1" name="Рисунок 1" descr="C:\Users\USER\Pictures\img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8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457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20" w:rsidRDefault="00217C98">
      <w:pPr>
        <w:pStyle w:val="20"/>
        <w:framePr w:w="10320" w:h="302" w:hRule="exact" w:wrap="none" w:vAnchor="page" w:hAnchor="page" w:x="712" w:y="1312"/>
        <w:shd w:val="clear" w:color="auto" w:fill="auto"/>
        <w:spacing w:before="0" w:after="0" w:line="240" w:lineRule="exact"/>
        <w:ind w:right="280"/>
      </w:pPr>
      <w:r>
        <w:lastRenderedPageBreak/>
        <w:t>с</w:t>
      </w:r>
      <w:proofErr w:type="gramStart"/>
      <w:r>
        <w:t>.О</w:t>
      </w:r>
      <w:proofErr w:type="gramEnd"/>
      <w:r>
        <w:t>ктябрьское 2022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10"/>
        <w:framePr w:wrap="none" w:vAnchor="page" w:hAnchor="page" w:x="643" w:y="866"/>
        <w:shd w:val="clear" w:color="auto" w:fill="auto"/>
        <w:spacing w:after="0" w:line="240" w:lineRule="exact"/>
        <w:ind w:firstLine="0"/>
        <w:jc w:val="left"/>
      </w:pPr>
      <w:bookmarkStart w:id="1" w:name="bookmark2"/>
      <w:r>
        <w:lastRenderedPageBreak/>
        <w:t>ПОЯСНИТЕЛЬНАЯ ЗАПИСКА</w:t>
      </w:r>
      <w:bookmarkEnd w:id="1"/>
    </w:p>
    <w:p w:rsidR="00510020" w:rsidRDefault="00217C98">
      <w:pPr>
        <w:pStyle w:val="20"/>
        <w:framePr w:w="10570" w:h="14626" w:hRule="exact" w:wrap="none" w:vAnchor="page" w:hAnchor="page" w:x="643" w:y="1403"/>
        <w:shd w:val="clear" w:color="auto" w:fill="auto"/>
        <w:spacing w:before="0" w:after="257" w:line="336" w:lineRule="exact"/>
        <w:ind w:firstLine="220"/>
        <w:jc w:val="left"/>
      </w:pPr>
      <w:proofErr w:type="gramStart"/>
      <w: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>
        <w:t xml:space="preserve"> </w:t>
      </w:r>
      <w:proofErr w:type="gramStart"/>
      <w: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510020" w:rsidRDefault="00217C98">
      <w:pPr>
        <w:pStyle w:val="10"/>
        <w:framePr w:w="10570" w:h="14626" w:hRule="exact" w:wrap="none" w:vAnchor="page" w:hAnchor="page" w:x="643" w:y="1403"/>
        <w:shd w:val="clear" w:color="auto" w:fill="auto"/>
        <w:spacing w:after="31" w:line="240" w:lineRule="exact"/>
        <w:ind w:firstLine="0"/>
        <w:jc w:val="left"/>
      </w:pPr>
      <w:bookmarkStart w:id="2" w:name="bookmark3"/>
      <w:r>
        <w:t>ОБЩАЯ ХАРАКТЕРИСТИКА УЧЕБНОГО ПРЕДМЕТА «РОДНОЙ ЯЗЫК (РУССКИЙ)»</w:t>
      </w:r>
      <w:bookmarkEnd w:id="2"/>
    </w:p>
    <w:p w:rsidR="00510020" w:rsidRDefault="00217C98">
      <w:pPr>
        <w:pStyle w:val="20"/>
        <w:framePr w:w="10570" w:h="14626" w:hRule="exact" w:wrap="none" w:vAnchor="page" w:hAnchor="page" w:x="643" w:y="1403"/>
        <w:shd w:val="clear" w:color="auto" w:fill="auto"/>
        <w:spacing w:before="0" w:after="0" w:line="336" w:lineRule="exact"/>
        <w:ind w:firstLine="220"/>
        <w:jc w:val="left"/>
      </w:pPr>
      <w: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510020" w:rsidRDefault="00217C98">
      <w:pPr>
        <w:pStyle w:val="20"/>
        <w:framePr w:w="10570" w:h="14626" w:hRule="exact" w:wrap="none" w:vAnchor="page" w:hAnchor="page" w:x="643" w:y="1403"/>
        <w:shd w:val="clear" w:color="auto" w:fill="auto"/>
        <w:spacing w:before="0" w:after="0" w:line="336" w:lineRule="exact"/>
        <w:ind w:firstLine="220"/>
        <w:jc w:val="left"/>
      </w:pPr>
      <w:r>
        <w:t xml:space="preserve">Курс «Родной язык (русский)» направлен на удовлетворение потребности </w:t>
      </w:r>
      <w:proofErr w:type="gramStart"/>
      <w:r>
        <w:t>обучающихся</w:t>
      </w:r>
      <w:proofErr w:type="gramEnd"/>
      <w: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>
        <w:t>обучающихся</w:t>
      </w:r>
      <w:proofErr w:type="gramEnd"/>
      <w: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510020" w:rsidRDefault="00217C98">
      <w:pPr>
        <w:pStyle w:val="20"/>
        <w:framePr w:w="10570" w:h="14626" w:hRule="exact" w:wrap="none" w:vAnchor="page" w:hAnchor="page" w:x="643" w:y="1403"/>
        <w:shd w:val="clear" w:color="auto" w:fill="auto"/>
        <w:spacing w:before="0" w:after="257" w:line="336" w:lineRule="exact"/>
        <w:ind w:firstLine="220"/>
        <w:jc w:val="left"/>
      </w:pPr>
      <w: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>
        <w:t>социокультурный</w:t>
      </w:r>
      <w:proofErr w:type="spellEnd"/>
      <w:r>
        <w:t xml:space="preserve">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510020" w:rsidRDefault="00217C98">
      <w:pPr>
        <w:pStyle w:val="10"/>
        <w:framePr w:w="10570" w:h="14626" w:hRule="exact" w:wrap="none" w:vAnchor="page" w:hAnchor="page" w:x="643" w:y="1403"/>
        <w:shd w:val="clear" w:color="auto" w:fill="auto"/>
        <w:spacing w:after="31" w:line="240" w:lineRule="exact"/>
        <w:ind w:firstLine="0"/>
        <w:jc w:val="left"/>
      </w:pPr>
      <w:bookmarkStart w:id="3" w:name="bookmark4"/>
      <w:r>
        <w:t>ЦЕЛИ ИЗУЧЕНИЯ УЧЕБНОГО ПРЕДМЕТА «РОДНОЙ ЯЗЫК (РУССКИЙ)»</w:t>
      </w:r>
      <w:bookmarkEnd w:id="3"/>
    </w:p>
    <w:p w:rsidR="00510020" w:rsidRDefault="00217C98">
      <w:pPr>
        <w:pStyle w:val="20"/>
        <w:framePr w:w="10570" w:h="14626" w:hRule="exact" w:wrap="none" w:vAnchor="page" w:hAnchor="page" w:x="643" w:y="1403"/>
        <w:shd w:val="clear" w:color="auto" w:fill="auto"/>
        <w:spacing w:before="0" w:after="60" w:line="336" w:lineRule="exact"/>
        <w:ind w:right="1040" w:firstLine="220"/>
        <w:jc w:val="left"/>
      </w:pPr>
      <w:r>
        <w:t>Целями изучения родного языка (русского) по программам основного общего образования являются:</w:t>
      </w:r>
    </w:p>
    <w:p w:rsidR="00510020" w:rsidRDefault="00217C98">
      <w:pPr>
        <w:pStyle w:val="20"/>
        <w:framePr w:w="10570" w:h="14626" w:hRule="exact" w:wrap="none" w:vAnchor="page" w:hAnchor="page" w:x="643" w:y="1403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137" w:line="336" w:lineRule="exact"/>
        <w:ind w:left="460"/>
        <w:jc w:val="left"/>
      </w:pPr>
      <w:r>
        <w:t xml:space="preserve">воспитание гражданина и патриота; формирование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10020" w:rsidRDefault="00217C98">
      <w:pPr>
        <w:pStyle w:val="20"/>
        <w:framePr w:w="10570" w:h="14626" w:hRule="exact" w:wrap="none" w:vAnchor="page" w:hAnchor="page" w:x="643" w:y="1403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0" w:line="240" w:lineRule="exact"/>
        <w:ind w:left="460"/>
        <w:jc w:val="both"/>
      </w:pPr>
      <w:r>
        <w:t>расширение знаний о национальной специфике русского языка и языковых единицах,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560" w:h="15672" w:hRule="exact" w:wrap="none" w:vAnchor="page" w:hAnchor="page" w:x="648" w:y="491"/>
        <w:shd w:val="clear" w:color="auto" w:fill="auto"/>
        <w:spacing w:before="0" w:after="60" w:line="336" w:lineRule="exact"/>
        <w:ind w:left="460"/>
        <w:jc w:val="left"/>
      </w:pPr>
      <w:r>
        <w:lastRenderedPageBreak/>
        <w:t xml:space="preserve">прежде </w:t>
      </w:r>
      <w:proofErr w:type="gramStart"/>
      <w:r>
        <w:t>всего</w:t>
      </w:r>
      <w:proofErr w:type="gramEnd"/>
      <w:r>
        <w:t xml:space="preserve">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510020" w:rsidRDefault="00217C98">
      <w:pPr>
        <w:pStyle w:val="20"/>
        <w:framePr w:w="10560" w:h="15672" w:hRule="exact" w:wrap="none" w:vAnchor="page" w:hAnchor="page" w:x="648" w:y="491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60" w:line="336" w:lineRule="exact"/>
        <w:ind w:left="460"/>
        <w:jc w:val="left"/>
      </w:pPr>
      <w: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10020" w:rsidRDefault="00217C98">
      <w:pPr>
        <w:pStyle w:val="20"/>
        <w:framePr w:w="10560" w:h="15672" w:hRule="exact" w:wrap="none" w:vAnchor="page" w:hAnchor="page" w:x="648" w:y="491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60" w:line="336" w:lineRule="exact"/>
        <w:ind w:left="460"/>
        <w:jc w:val="left"/>
      </w:pPr>
      <w: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510020" w:rsidRDefault="00217C98">
      <w:pPr>
        <w:pStyle w:val="20"/>
        <w:framePr w:w="10560" w:h="15672" w:hRule="exact" w:wrap="none" w:vAnchor="page" w:hAnchor="page" w:x="648" w:y="491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45" w:line="336" w:lineRule="exact"/>
        <w:ind w:left="460"/>
        <w:jc w:val="left"/>
      </w:pPr>
      <w:proofErr w:type="gramStart"/>
      <w:r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</w:t>
      </w:r>
      <w:proofErr w:type="gramEnd"/>
    </w:p>
    <w:p w:rsidR="00510020" w:rsidRDefault="00217C98">
      <w:pPr>
        <w:pStyle w:val="20"/>
        <w:framePr w:w="10560" w:h="15672" w:hRule="exact" w:wrap="none" w:vAnchor="page" w:hAnchor="page" w:x="648" w:y="491"/>
        <w:shd w:val="clear" w:color="auto" w:fill="auto"/>
        <w:spacing w:before="0" w:after="60" w:line="355" w:lineRule="exact"/>
        <w:ind w:left="460"/>
        <w:jc w:val="left"/>
      </w:pPr>
      <w:proofErr w:type="spellStart"/>
      <w:proofErr w:type="gramStart"/>
      <w:r>
        <w:t>др</w:t>
      </w:r>
      <w:proofErr w:type="spellEnd"/>
      <w:proofErr w:type="gramEnd"/>
      <w:r>
        <w:t>-);</w:t>
      </w:r>
    </w:p>
    <w:p w:rsidR="00510020" w:rsidRDefault="00217C98">
      <w:pPr>
        <w:pStyle w:val="20"/>
        <w:framePr w:w="10560" w:h="15672" w:hRule="exact" w:wrap="none" w:vAnchor="page" w:hAnchor="page" w:x="648" w:y="491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195" w:line="355" w:lineRule="exact"/>
        <w:ind w:left="460"/>
        <w:jc w:val="left"/>
      </w:pPr>
      <w:r>
        <w:t>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510020" w:rsidRDefault="00217C98">
      <w:pPr>
        <w:pStyle w:val="10"/>
        <w:framePr w:w="10560" w:h="15672" w:hRule="exact" w:wrap="none" w:vAnchor="page" w:hAnchor="page" w:x="648" w:y="491"/>
        <w:shd w:val="clear" w:color="auto" w:fill="auto"/>
        <w:spacing w:after="60" w:line="336" w:lineRule="exact"/>
        <w:ind w:firstLine="0"/>
        <w:jc w:val="left"/>
      </w:pPr>
      <w:bookmarkStart w:id="4" w:name="bookmark5"/>
      <w:r>
        <w:t>ОСНОВНЫЕ СОДЕРЖАТЕЛЬНЫЕ ЛИНИИ ПРОГРАММЫ УЧЕБНОГО ПРЕДМЕТА «РУССКИЙ РОДНОЙ ЯЗЫК»</w:t>
      </w:r>
      <w:bookmarkEnd w:id="4"/>
    </w:p>
    <w:p w:rsidR="00510020" w:rsidRDefault="00217C98">
      <w:pPr>
        <w:pStyle w:val="20"/>
        <w:framePr w:w="10560" w:h="15672" w:hRule="exact" w:wrap="none" w:vAnchor="page" w:hAnchor="page" w:x="648" w:y="491"/>
        <w:shd w:val="clear" w:color="auto" w:fill="auto"/>
        <w:spacing w:before="0" w:after="0" w:line="336" w:lineRule="exact"/>
        <w:ind w:firstLine="220"/>
        <w:jc w:val="left"/>
      </w:pPr>
      <w: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>
        <w:t>курса</w:t>
      </w:r>
      <w:proofErr w:type="gramStart"/>
      <w:r>
        <w:t>,п</w:t>
      </w:r>
      <w:proofErr w:type="gramEnd"/>
      <w:r>
        <w:t>редставленного</w:t>
      </w:r>
      <w:proofErr w:type="spellEnd"/>
      <w:r>
        <w:t xml:space="preserve"> в образовательной области «Русский язык и литература», сопровождает и поддерживает его.</w:t>
      </w:r>
    </w:p>
    <w:p w:rsidR="00510020" w:rsidRDefault="00217C98">
      <w:pPr>
        <w:pStyle w:val="20"/>
        <w:framePr w:w="10560" w:h="15672" w:hRule="exact" w:wrap="none" w:vAnchor="page" w:hAnchor="page" w:x="648" w:y="491"/>
        <w:shd w:val="clear" w:color="auto" w:fill="auto"/>
        <w:spacing w:before="0" w:after="0" w:line="336" w:lineRule="exact"/>
        <w:ind w:firstLine="220"/>
        <w:jc w:val="left"/>
      </w:pPr>
      <w:r>
        <w:t xml:space="preserve"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</w:t>
      </w:r>
      <w:proofErr w:type="spellStart"/>
      <w:r>
        <w:t>практико</w:t>
      </w:r>
      <w:r>
        <w:softHyphen/>
        <w:t>ориентированный</w:t>
      </w:r>
      <w:proofErr w:type="spellEnd"/>
      <w:r>
        <w:t xml:space="preserve"> характер. В соответствии с этим в программе выделяются следующие блоки.</w:t>
      </w:r>
    </w:p>
    <w:p w:rsidR="00510020" w:rsidRDefault="00217C98">
      <w:pPr>
        <w:pStyle w:val="20"/>
        <w:framePr w:w="10560" w:h="15672" w:hRule="exact" w:wrap="none" w:vAnchor="page" w:hAnchor="page" w:x="648" w:y="491"/>
        <w:shd w:val="clear" w:color="auto" w:fill="auto"/>
        <w:spacing w:before="0" w:after="0" w:line="336" w:lineRule="exact"/>
        <w:ind w:firstLine="220"/>
        <w:jc w:val="left"/>
      </w:pPr>
      <w:proofErr w:type="gramStart"/>
      <w: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510020" w:rsidRDefault="00217C98">
      <w:pPr>
        <w:pStyle w:val="20"/>
        <w:framePr w:w="10560" w:h="15672" w:hRule="exact" w:wrap="none" w:vAnchor="page" w:hAnchor="page" w:x="648" w:y="491"/>
        <w:shd w:val="clear" w:color="auto" w:fill="auto"/>
        <w:spacing w:before="0" w:after="0" w:line="336" w:lineRule="exact"/>
        <w:ind w:firstLine="220"/>
        <w:jc w:val="left"/>
      </w:pPr>
      <w:r>
        <w:t xml:space="preserve"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</w:t>
      </w:r>
      <w:proofErr w:type="spellStart"/>
      <w:r>
        <w:t>точности</w:t>
      </w:r>
      <w:proofErr w:type="gramStart"/>
      <w:r>
        <w:t>,л</w:t>
      </w:r>
      <w:proofErr w:type="gramEnd"/>
      <w:r>
        <w:t>огичности</w:t>
      </w:r>
      <w:proofErr w:type="spellEnd"/>
      <w:r>
        <w:t>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510020" w:rsidRDefault="00217C98">
      <w:pPr>
        <w:pStyle w:val="20"/>
        <w:framePr w:w="10560" w:h="15672" w:hRule="exact" w:wrap="none" w:vAnchor="page" w:hAnchor="page" w:x="648" w:y="491"/>
        <w:shd w:val="clear" w:color="auto" w:fill="auto"/>
        <w:spacing w:before="0" w:after="0" w:line="336" w:lineRule="exact"/>
        <w:ind w:firstLine="220"/>
        <w:jc w:val="left"/>
      </w:pPr>
      <w:r>
        <w:t xml:space="preserve">В третьем блоке — «Речь. Речевая деятельность. Текст» </w:t>
      </w:r>
      <w:proofErr w:type="gramStart"/>
      <w:r>
        <w:t>—п</w:t>
      </w:r>
      <w:proofErr w:type="gramEnd"/>
      <w:r>
        <w:t>редставлено содержание, направленное на совершенствование видов речевой деятельности в их взаимосвязи и культуры устной и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598" w:h="11102" w:hRule="exact" w:wrap="none" w:vAnchor="page" w:hAnchor="page" w:x="629" w:y="491"/>
        <w:shd w:val="clear" w:color="auto" w:fill="auto"/>
        <w:spacing w:before="0" w:after="0" w:line="336" w:lineRule="exact"/>
        <w:jc w:val="left"/>
      </w:pPr>
      <w:r>
        <w:lastRenderedPageBreak/>
        <w:t xml:space="preserve">письменной речи, развитие базовых умений и навыков использования языка в жизненно важных для школьников ситуациях общения: умений определять цели </w:t>
      </w:r>
      <w:proofErr w:type="spellStart"/>
      <w:r>
        <w:t>коммуникации</w:t>
      </w:r>
      <w:proofErr w:type="gramStart"/>
      <w:r>
        <w:t>,о</w:t>
      </w:r>
      <w:proofErr w:type="gramEnd"/>
      <w:r>
        <w:t>ценивать</w:t>
      </w:r>
      <w:proofErr w:type="spellEnd"/>
      <w:r>
        <w:t xml:space="preserve">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 В соответствии с этим в программе выделяются следующие блоки. </w:t>
      </w:r>
      <w:proofErr w:type="gramStart"/>
      <w: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510020" w:rsidRDefault="00217C98">
      <w:pPr>
        <w:pStyle w:val="20"/>
        <w:framePr w:w="10598" w:h="11102" w:hRule="exact" w:wrap="none" w:vAnchor="page" w:hAnchor="page" w:x="629" w:y="491"/>
        <w:shd w:val="clear" w:color="auto" w:fill="auto"/>
        <w:spacing w:before="0" w:after="0" w:line="336" w:lineRule="exact"/>
        <w:ind w:firstLine="220"/>
        <w:jc w:val="left"/>
      </w:pPr>
      <w:proofErr w:type="gramStart"/>
      <w: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510020" w:rsidRDefault="00217C98">
      <w:pPr>
        <w:pStyle w:val="20"/>
        <w:framePr w:w="10598" w:h="11102" w:hRule="exact" w:wrap="none" w:vAnchor="page" w:hAnchor="page" w:x="629" w:y="491"/>
        <w:shd w:val="clear" w:color="auto" w:fill="auto"/>
        <w:spacing w:before="0" w:after="257" w:line="336" w:lineRule="exact"/>
        <w:ind w:firstLine="220"/>
        <w:jc w:val="left"/>
      </w:pPr>
      <w:r>
        <w:t xml:space="preserve">В третьем блоке — «Речь. Речевая деятельность. </w:t>
      </w:r>
      <w:proofErr w:type="gramStart"/>
      <w:r>
        <w:t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510020" w:rsidRDefault="00217C98">
      <w:pPr>
        <w:pStyle w:val="10"/>
        <w:framePr w:w="10598" w:h="11102" w:hRule="exact" w:wrap="none" w:vAnchor="page" w:hAnchor="page" w:x="629" w:y="491"/>
        <w:shd w:val="clear" w:color="auto" w:fill="auto"/>
        <w:spacing w:after="31" w:line="240" w:lineRule="exact"/>
        <w:ind w:firstLine="0"/>
        <w:jc w:val="left"/>
      </w:pPr>
      <w:bookmarkStart w:id="5" w:name="bookmark6"/>
      <w:r>
        <w:t>МЕСТО УЧЕБНОГО ПРЕДМЕТА «РОДНОЙ ЯЗЫК (РУССКИЙ)» В УЧЕБНОМ ПЛАНЕ</w:t>
      </w:r>
      <w:bookmarkEnd w:id="5"/>
    </w:p>
    <w:p w:rsidR="00510020" w:rsidRDefault="00217C98">
      <w:pPr>
        <w:pStyle w:val="20"/>
        <w:framePr w:w="10598" w:h="11102" w:hRule="exact" w:wrap="none" w:vAnchor="page" w:hAnchor="page" w:x="629" w:y="491"/>
        <w:shd w:val="clear" w:color="auto" w:fill="auto"/>
        <w:spacing w:before="0" w:after="0" w:line="336" w:lineRule="exact"/>
        <w:ind w:firstLine="220"/>
        <w:jc w:val="left"/>
      </w:pPr>
      <w: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510020" w:rsidRDefault="00217C98">
      <w:pPr>
        <w:pStyle w:val="20"/>
        <w:framePr w:w="10598" w:h="11102" w:hRule="exact" w:wrap="none" w:vAnchor="page" w:hAnchor="page" w:x="629" w:y="491"/>
        <w:shd w:val="clear" w:color="auto" w:fill="auto"/>
        <w:spacing w:before="0" w:after="0" w:line="336" w:lineRule="exact"/>
        <w:jc w:val="left"/>
      </w:pPr>
      <w: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5 классе в объеме 68 часов.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10"/>
        <w:framePr w:wrap="none" w:vAnchor="page" w:hAnchor="page" w:x="657" w:y="582"/>
        <w:shd w:val="clear" w:color="auto" w:fill="auto"/>
        <w:spacing w:after="0" w:line="240" w:lineRule="exact"/>
        <w:ind w:firstLine="0"/>
        <w:jc w:val="left"/>
      </w:pPr>
      <w:bookmarkStart w:id="6" w:name="bookmark7"/>
      <w:r>
        <w:lastRenderedPageBreak/>
        <w:t>СОДЕРЖАНИЕ УЧЕБНОГО ПРЕДМЕТА</w:t>
      </w:r>
      <w:bookmarkEnd w:id="6"/>
    </w:p>
    <w:p w:rsidR="00510020" w:rsidRDefault="00217C98">
      <w:pPr>
        <w:pStyle w:val="10"/>
        <w:framePr w:w="10555" w:h="14793" w:hRule="exact" w:wrap="none" w:vAnchor="page" w:hAnchor="page" w:x="657" w:y="1192"/>
        <w:shd w:val="clear" w:color="auto" w:fill="auto"/>
        <w:spacing w:after="81" w:line="240" w:lineRule="exact"/>
        <w:ind w:firstLine="220"/>
        <w:jc w:val="left"/>
      </w:pPr>
      <w:bookmarkStart w:id="7" w:name="bookmark8"/>
      <w:r>
        <w:t>Раздел 1. Язык и культура</w:t>
      </w:r>
      <w:bookmarkEnd w:id="7"/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>Краткая история русской письменности. Создание славянского алфавита.</w:t>
      </w:r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>
        <w:t xml:space="preserve">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значения, </w:t>
      </w:r>
      <w:proofErr w:type="spellStart"/>
      <w:r>
        <w:t>народно-поэтические</w:t>
      </w:r>
      <w:proofErr w:type="spellEnd"/>
      <w:r>
        <w:t xml:space="preserve"> символы, </w:t>
      </w:r>
      <w:proofErr w:type="spellStart"/>
      <w:r>
        <w:t>народно-поэтические</w:t>
      </w:r>
      <w:proofErr w:type="spellEnd"/>
      <w:r>
        <w:t xml:space="preserve">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 xml:space="preserve">Слова с суффиксами субъективной оценки как изобразительное средство. </w:t>
      </w:r>
      <w:proofErr w:type="spellStart"/>
      <w:r>
        <w:t>Уменьшительно</w:t>
      </w:r>
      <w:r>
        <w:softHyphen/>
        <w:t>ласкательные</w:t>
      </w:r>
      <w:proofErr w:type="spellEnd"/>
      <w:r>
        <w:t xml:space="preserve">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 xml:space="preserve">Слова со специфическим оценочно-характеризующим значением. </w:t>
      </w:r>
      <w:proofErr w:type="gramStart"/>
      <w:r>
        <w:t xml:space="preserve">Связь определённых наименований с некоторыми качествами, эмоциональными состояниями и т. п. человека </w:t>
      </w:r>
      <w:r>
        <w:rPr>
          <w:rStyle w:val="21"/>
        </w:rPr>
        <w:t>(барышня</w:t>
      </w:r>
      <w:r>
        <w:t xml:space="preserve"> — </w:t>
      </w:r>
      <w:r>
        <w:rPr>
          <w:rStyle w:val="21"/>
        </w:rPr>
        <w:t>об изнеженной, избалованной девушке; сухарь</w:t>
      </w:r>
      <w:r>
        <w:t xml:space="preserve"> — </w:t>
      </w:r>
      <w:r>
        <w:rPr>
          <w:rStyle w:val="21"/>
        </w:rPr>
        <w:t>о сухом, неотзывчивом человеке; сорока</w:t>
      </w:r>
      <w:r>
        <w:t xml:space="preserve"> — </w:t>
      </w:r>
      <w:r>
        <w:rPr>
          <w:rStyle w:val="21"/>
        </w:rPr>
        <w:t>о болтливой женщине</w:t>
      </w:r>
      <w:r>
        <w:t xml:space="preserve"> и т. п.).</w:t>
      </w:r>
      <w:proofErr w:type="gramEnd"/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>Общеизвестные старинные русские города. Происхождение их названий.</w:t>
      </w:r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137" w:line="336" w:lineRule="exact"/>
        <w:ind w:firstLine="220"/>
        <w:jc w:val="left"/>
      </w:pPr>
      <w:r>
        <w:t>Ознакомление с историей и этимологией некоторых слов.</w:t>
      </w:r>
    </w:p>
    <w:p w:rsidR="00510020" w:rsidRDefault="00217C98">
      <w:pPr>
        <w:pStyle w:val="10"/>
        <w:framePr w:w="10555" w:h="14793" w:hRule="exact" w:wrap="none" w:vAnchor="page" w:hAnchor="page" w:x="657" w:y="1192"/>
        <w:shd w:val="clear" w:color="auto" w:fill="auto"/>
        <w:spacing w:after="96" w:line="240" w:lineRule="exact"/>
        <w:ind w:firstLine="220"/>
        <w:jc w:val="left"/>
      </w:pPr>
      <w:bookmarkStart w:id="8" w:name="bookmark9"/>
      <w:r>
        <w:t>Раздел 2. Культура речи</w:t>
      </w:r>
      <w:bookmarkEnd w:id="8"/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>
        <w:t>Нерекомендуемые</w:t>
      </w:r>
      <w:proofErr w:type="spellEnd"/>
      <w:r>
        <w:t xml:space="preserve"> и неправильные варианты произношения. Запретительные пометы в орфоэпических словарях.</w:t>
      </w:r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>Постоянное и подвижное ударение в именах существительных, именах прилагательных, глаголах. Омографы: ударение как маркер смысла слова. Произносительные варианты орфоэпической нормы.</w:t>
      </w:r>
    </w:p>
    <w:p w:rsidR="00510020" w:rsidRDefault="00217C98">
      <w:pPr>
        <w:pStyle w:val="20"/>
        <w:framePr w:w="10555" w:h="14793" w:hRule="exact" w:wrap="none" w:vAnchor="page" w:hAnchor="page" w:x="657" w:y="1192"/>
        <w:shd w:val="clear" w:color="auto" w:fill="auto"/>
        <w:spacing w:before="0" w:after="0" w:line="336" w:lineRule="exact"/>
        <w:ind w:firstLine="220"/>
        <w:jc w:val="left"/>
      </w:pPr>
      <w: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общеупотребительный, разговорный и просторечный) употребления имён существительных,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jc w:val="left"/>
      </w:pPr>
      <w:r>
        <w:lastRenderedPageBreak/>
        <w:t>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ind w:firstLine="220"/>
        <w:jc w:val="left"/>
      </w:pPr>
      <w:r>
        <w:t xml:space="preserve"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 </w:t>
      </w:r>
      <w:proofErr w:type="gramStart"/>
      <w:r>
        <w:rPr>
          <w:rStyle w:val="21"/>
        </w:rPr>
        <w:t>-а</w:t>
      </w:r>
      <w:proofErr w:type="gramEnd"/>
      <w:r>
        <w:rPr>
          <w:rStyle w:val="21"/>
        </w:rPr>
        <w:t>(-я), -</w:t>
      </w:r>
      <w:proofErr w:type="spellStart"/>
      <w:r>
        <w:rPr>
          <w:rStyle w:val="21"/>
        </w:rPr>
        <w:t>ы</w:t>
      </w:r>
      <w:proofErr w:type="spellEnd"/>
      <w:r>
        <w:rPr>
          <w:rStyle w:val="21"/>
        </w:rPr>
        <w:t>(-и),</w:t>
      </w:r>
      <w:r>
        <w:t xml:space="preserve"> различающиеся по смыслу. Литературные, разговорные, устарелые и профессиональные особенности формы именительного падежа множественного числа существительных мужского рода.</w:t>
      </w: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137" w:line="336" w:lineRule="exact"/>
        <w:ind w:firstLine="220"/>
        <w:jc w:val="left"/>
      </w:pPr>
      <w: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510020" w:rsidRDefault="00217C98">
      <w:pPr>
        <w:pStyle w:val="10"/>
        <w:framePr w:w="10622" w:h="9706" w:hRule="exact" w:wrap="none" w:vAnchor="page" w:hAnchor="page" w:x="623" w:y="500"/>
        <w:shd w:val="clear" w:color="auto" w:fill="auto"/>
        <w:spacing w:after="91" w:line="240" w:lineRule="exact"/>
        <w:ind w:firstLine="220"/>
        <w:jc w:val="left"/>
      </w:pPr>
      <w:bookmarkStart w:id="9" w:name="bookmark10"/>
      <w:r>
        <w:t>Раздел 3. Речь. Речевая деятельность. Текст</w:t>
      </w:r>
      <w:bookmarkEnd w:id="9"/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ind w:firstLine="220"/>
        <w:jc w:val="left"/>
      </w:pPr>
      <w: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ind w:firstLine="220"/>
        <w:jc w:val="left"/>
      </w:pPr>
      <w:r>
        <w:t>Текст. Композиционные формы описания, повествования, рассуждения.</w:t>
      </w: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ind w:firstLine="220"/>
        <w:jc w:val="left"/>
      </w:pPr>
      <w:r>
        <w:t>Функциональные разновидности языка. Разговорная речь. Просьба, извинение как жанры разговорной речи.</w:t>
      </w: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ind w:firstLine="220"/>
        <w:jc w:val="left"/>
      </w:pPr>
      <w:r>
        <w:t>Официально-деловой стиль. Объявление (устное и письменное).</w:t>
      </w: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ind w:firstLine="220"/>
        <w:jc w:val="left"/>
      </w:pPr>
      <w:r>
        <w:t>Учебно-научный стиль. План ответа на уроке, план текста.</w:t>
      </w: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ind w:firstLine="220"/>
        <w:jc w:val="left"/>
      </w:pPr>
      <w:r>
        <w:t xml:space="preserve">Публицистический стиль. Устное выступление. Девиз, </w:t>
      </w:r>
      <w:proofErr w:type="spellStart"/>
      <w:r>
        <w:t>слоган</w:t>
      </w:r>
      <w:proofErr w:type="spellEnd"/>
      <w:r>
        <w:t>.</w:t>
      </w: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ind w:firstLine="220"/>
        <w:jc w:val="left"/>
      </w:pPr>
      <w:r>
        <w:t>Язык художественной литературы. Литературная сказка. Рассказ.</w:t>
      </w:r>
    </w:p>
    <w:p w:rsidR="00510020" w:rsidRDefault="00217C98">
      <w:pPr>
        <w:pStyle w:val="20"/>
        <w:framePr w:w="10622" w:h="9706" w:hRule="exact" w:wrap="none" w:vAnchor="page" w:hAnchor="page" w:x="623" w:y="500"/>
        <w:shd w:val="clear" w:color="auto" w:fill="auto"/>
        <w:spacing w:before="0" w:after="0" w:line="336" w:lineRule="exact"/>
        <w:ind w:firstLine="220"/>
        <w:jc w:val="left"/>
      </w:pPr>
      <w: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10"/>
        <w:framePr w:wrap="none" w:vAnchor="page" w:hAnchor="page" w:x="655" w:y="593"/>
        <w:shd w:val="clear" w:color="auto" w:fill="auto"/>
        <w:spacing w:after="0" w:line="240" w:lineRule="exact"/>
        <w:ind w:firstLine="0"/>
        <w:jc w:val="left"/>
      </w:pPr>
      <w:bookmarkStart w:id="10" w:name="bookmark11"/>
      <w:r>
        <w:lastRenderedPageBreak/>
        <w:t>ПЛАНИРУЕМЫЕ ОБРАЗОВАТЕЛЬНЫЕ РЕЗУЛЬТАТЫ</w:t>
      </w:r>
      <w:bookmarkEnd w:id="10"/>
    </w:p>
    <w:p w:rsidR="00510020" w:rsidRDefault="00217C98">
      <w:pPr>
        <w:pStyle w:val="20"/>
        <w:framePr w:w="10598" w:h="14856" w:hRule="exact" w:wrap="none" w:vAnchor="page" w:hAnchor="page" w:x="655" w:y="1131"/>
        <w:shd w:val="clear" w:color="auto" w:fill="auto"/>
        <w:spacing w:before="0" w:after="317" w:line="336" w:lineRule="exact"/>
        <w:ind w:firstLine="200"/>
        <w:jc w:val="left"/>
      </w:pPr>
      <w:r>
        <w:t xml:space="preserve">Изучение учебного предмета «Родной язык (русский)» в 5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510020" w:rsidRDefault="00217C98">
      <w:pPr>
        <w:pStyle w:val="10"/>
        <w:framePr w:w="10598" w:h="14856" w:hRule="exact" w:wrap="none" w:vAnchor="page" w:hAnchor="page" w:x="655" w:y="1131"/>
        <w:shd w:val="clear" w:color="auto" w:fill="auto"/>
        <w:spacing w:after="91" w:line="240" w:lineRule="exact"/>
        <w:ind w:firstLine="0"/>
        <w:jc w:val="left"/>
      </w:pPr>
      <w:bookmarkStart w:id="11" w:name="bookmark12"/>
      <w:r>
        <w:t>ЛИЧНОСТНЫЕ РЕЗУЛЬТАТЫ</w:t>
      </w:r>
      <w:bookmarkEnd w:id="11"/>
    </w:p>
    <w:p w:rsidR="00510020" w:rsidRDefault="00217C98">
      <w:pPr>
        <w:pStyle w:val="20"/>
        <w:framePr w:w="10598" w:h="14856" w:hRule="exact" w:wrap="none" w:vAnchor="page" w:hAnchor="page" w:x="655" w:y="1131"/>
        <w:shd w:val="clear" w:color="auto" w:fill="auto"/>
        <w:spacing w:before="0" w:after="0" w:line="336" w:lineRule="exact"/>
        <w:ind w:firstLine="200"/>
        <w:jc w:val="left"/>
      </w:pPr>
      <w: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10020" w:rsidRDefault="00217C98">
      <w:pPr>
        <w:pStyle w:val="20"/>
        <w:framePr w:w="10598" w:h="14856" w:hRule="exact" w:wrap="none" w:vAnchor="page" w:hAnchor="page" w:x="655" w:y="1131"/>
        <w:shd w:val="clear" w:color="auto" w:fill="auto"/>
        <w:spacing w:before="0" w:after="0" w:line="336" w:lineRule="exact"/>
        <w:ind w:firstLine="200"/>
        <w:jc w:val="left"/>
      </w:pPr>
      <w: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10020" w:rsidRDefault="00217C98">
      <w:pPr>
        <w:pStyle w:val="30"/>
        <w:framePr w:w="10598" w:h="14856" w:hRule="exact" w:wrap="none" w:vAnchor="page" w:hAnchor="page" w:x="655" w:y="1131"/>
        <w:shd w:val="clear" w:color="auto" w:fill="auto"/>
        <w:ind w:firstLine="200"/>
      </w:pPr>
      <w:r>
        <w:t>гражданского воспитания: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60" w:line="336" w:lineRule="exact"/>
        <w:ind w:left="440"/>
        <w:jc w:val="left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137" w:line="336" w:lineRule="exact"/>
        <w:ind w:left="440"/>
        <w:jc w:val="left"/>
      </w:pPr>
      <w: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170" w:line="240" w:lineRule="exact"/>
        <w:ind w:left="440"/>
        <w:jc w:val="both"/>
      </w:pPr>
      <w:r>
        <w:t>неприятие любых форм экстремизма, дискриминации;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91" w:line="240" w:lineRule="exact"/>
        <w:ind w:left="440"/>
        <w:jc w:val="both"/>
      </w:pPr>
      <w:r>
        <w:t>понимание роли различных социальных институтов в жизни человека;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60" w:line="336" w:lineRule="exact"/>
        <w:ind w:left="440"/>
        <w:jc w:val="left"/>
      </w:pPr>
      <w: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137" w:line="336" w:lineRule="exact"/>
        <w:ind w:left="440"/>
        <w:jc w:val="left"/>
      </w:pPr>
      <w:r>
        <w:t>готовность к разнообразной совместной деятельности, стремление к взаимопониманию и взаимопомощи;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91" w:line="240" w:lineRule="exact"/>
        <w:ind w:left="440"/>
        <w:jc w:val="both"/>
      </w:pPr>
      <w:r>
        <w:t>активное участие в школьном самоуправлении;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137" w:line="336" w:lineRule="exact"/>
        <w:ind w:left="440"/>
        <w:jc w:val="left"/>
      </w:pPr>
      <w:r>
        <w:t xml:space="preserve">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);</w:t>
      </w:r>
    </w:p>
    <w:p w:rsidR="00510020" w:rsidRDefault="00217C98">
      <w:pPr>
        <w:pStyle w:val="30"/>
        <w:framePr w:w="10598" w:h="14856" w:hRule="exact" w:wrap="none" w:vAnchor="page" w:hAnchor="page" w:x="655" w:y="1131"/>
        <w:shd w:val="clear" w:color="auto" w:fill="auto"/>
        <w:spacing w:after="158" w:line="240" w:lineRule="exact"/>
        <w:ind w:firstLine="200"/>
      </w:pPr>
      <w:r>
        <w:t>патриотического воспитания: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exact"/>
        <w:ind w:left="440"/>
        <w:jc w:val="both"/>
      </w:pPr>
      <w:r>
        <w:t xml:space="preserve">осознание российской гражданской идентичности в </w:t>
      </w:r>
      <w:proofErr w:type="gramStart"/>
      <w:r>
        <w:t>поликультурном</w:t>
      </w:r>
      <w:proofErr w:type="gramEnd"/>
      <w:r>
        <w:t xml:space="preserve"> и</w:t>
      </w:r>
    </w:p>
    <w:p w:rsidR="00510020" w:rsidRDefault="00217C98">
      <w:pPr>
        <w:pStyle w:val="20"/>
        <w:framePr w:w="10598" w:h="14856" w:hRule="exact" w:wrap="none" w:vAnchor="page" w:hAnchor="page" w:x="655" w:y="1131"/>
        <w:shd w:val="clear" w:color="auto" w:fill="auto"/>
        <w:spacing w:before="0" w:after="64" w:line="341" w:lineRule="exact"/>
        <w:ind w:left="440"/>
        <w:jc w:val="left"/>
      </w:pPr>
      <w:proofErr w:type="spellStart"/>
      <w:r>
        <w:t>многоконфессиональном</w:t>
      </w:r>
      <w:proofErr w:type="spellEnd"/>
      <w:r>
        <w:t xml:space="preserve"> </w:t>
      </w:r>
      <w:proofErr w:type="gramStart"/>
      <w:r>
        <w:t>обществе</w:t>
      </w:r>
      <w:proofErr w:type="gramEnd"/>
      <w:r>
        <w:t>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60" w:line="336" w:lineRule="exact"/>
        <w:ind w:left="440"/>
        <w:jc w:val="left"/>
      </w:pPr>
      <w: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</w:t>
      </w:r>
    </w:p>
    <w:p w:rsidR="00510020" w:rsidRDefault="00217C98">
      <w:pPr>
        <w:pStyle w:val="20"/>
        <w:framePr w:w="10598" w:h="14856" w:hRule="exact" w:wrap="none" w:vAnchor="page" w:hAnchor="page" w:x="655" w:y="113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336" w:lineRule="exact"/>
        <w:ind w:left="440"/>
        <w:jc w:val="left"/>
      </w:pPr>
      <w: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/>
        <w:jc w:val="left"/>
      </w:pPr>
      <w: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10020" w:rsidRDefault="00217C98">
      <w:pPr>
        <w:pStyle w:val="30"/>
        <w:framePr w:w="10598" w:h="15567" w:hRule="exact" w:wrap="none" w:vAnchor="page" w:hAnchor="page" w:x="655" w:y="545"/>
        <w:shd w:val="clear" w:color="auto" w:fill="auto"/>
        <w:spacing w:after="168" w:line="240" w:lineRule="exact"/>
        <w:ind w:left="200"/>
      </w:pPr>
      <w:r>
        <w:t>духовно-нравственного воспитания: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86" w:line="240" w:lineRule="exact"/>
        <w:ind w:left="440"/>
        <w:jc w:val="both"/>
      </w:pPr>
      <w:r>
        <w:t>ориентация на моральные ценности и нормы в ситуациях нравственного выбора;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/>
        <w:jc w:val="left"/>
      </w:pPr>
      <w: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91" w:line="240" w:lineRule="exact"/>
        <w:ind w:left="440"/>
        <w:jc w:val="both"/>
      </w:pPr>
      <w:r>
        <w:t>активное неприятие асоциальных поступков;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/>
        <w:jc w:val="left"/>
      </w:pPr>
      <w:r>
        <w:t>свобода и ответственность личности в условиях индивидуального и общественного пространства;</w:t>
      </w:r>
    </w:p>
    <w:p w:rsidR="00510020" w:rsidRDefault="00217C98">
      <w:pPr>
        <w:pStyle w:val="30"/>
        <w:framePr w:w="10598" w:h="15567" w:hRule="exact" w:wrap="none" w:vAnchor="page" w:hAnchor="page" w:x="655" w:y="545"/>
        <w:shd w:val="clear" w:color="auto" w:fill="auto"/>
        <w:spacing w:after="33" w:line="240" w:lineRule="exact"/>
        <w:ind w:left="200"/>
      </w:pPr>
      <w:r>
        <w:t>эстетического воспитания: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 w:right="300"/>
        <w:jc w:val="left"/>
      </w:pPr>
      <w:r>
        <w:t>восприимчивость к разным видам искусства, традициям и творчеству своего и других народов;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81" w:line="240" w:lineRule="exact"/>
        <w:ind w:left="440"/>
        <w:jc w:val="both"/>
      </w:pPr>
      <w:r>
        <w:t>понимание эмоционального воздействия искусства;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 w:right="1820"/>
        <w:jc w:val="left"/>
      </w:pPr>
      <w:r>
        <w:t>осознание важности художественной культуры как средства коммуникации и самовыражения;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33" w:line="240" w:lineRule="exact"/>
        <w:ind w:left="440"/>
        <w:jc w:val="both"/>
      </w:pPr>
      <w:r>
        <w:t>осознание важности русского языка как средства коммуникации и самовыражения;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/>
        <w:jc w:val="left"/>
      </w:pPr>
      <w: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68" w:line="240" w:lineRule="exact"/>
        <w:ind w:left="440"/>
        <w:jc w:val="both"/>
      </w:pPr>
      <w:r>
        <w:t>стремление к самовыражению в разных видах искусства;</w:t>
      </w:r>
    </w:p>
    <w:p w:rsidR="00510020" w:rsidRDefault="00217C98">
      <w:pPr>
        <w:pStyle w:val="30"/>
        <w:framePr w:w="10598" w:h="15567" w:hRule="exact" w:wrap="none" w:vAnchor="page" w:hAnchor="page" w:x="655" w:y="545"/>
        <w:shd w:val="clear" w:color="auto" w:fill="auto"/>
        <w:spacing w:after="91" w:line="240" w:lineRule="exact"/>
        <w:ind w:left="200"/>
      </w:pPr>
      <w:r>
        <w:t>физического воспитания, формирования культуры здоровья и эмоционального благополучия: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/>
        <w:jc w:val="left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86" w:line="240" w:lineRule="exact"/>
        <w:ind w:left="440"/>
        <w:jc w:val="both"/>
      </w:pPr>
      <w:r>
        <w:t xml:space="preserve">умение принимать себя и </w:t>
      </w:r>
      <w:proofErr w:type="gramStart"/>
      <w:r>
        <w:t>других</w:t>
      </w:r>
      <w:proofErr w:type="gramEnd"/>
      <w:r>
        <w:t xml:space="preserve"> не осуждая;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/>
        <w:jc w:val="left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</w:p>
    <w:p w:rsidR="00510020" w:rsidRDefault="00217C98">
      <w:pPr>
        <w:pStyle w:val="30"/>
        <w:framePr w:w="10598" w:h="15567" w:hRule="exact" w:wrap="none" w:vAnchor="page" w:hAnchor="page" w:x="655" w:y="545"/>
        <w:shd w:val="clear" w:color="auto" w:fill="auto"/>
        <w:spacing w:after="91" w:line="240" w:lineRule="exact"/>
        <w:ind w:left="200"/>
      </w:pPr>
      <w:r>
        <w:t>трудового воспитания:</w:t>
      </w:r>
    </w:p>
    <w:p w:rsidR="00510020" w:rsidRDefault="00217C98">
      <w:pPr>
        <w:pStyle w:val="20"/>
        <w:framePr w:w="10598" w:h="15567" w:hRule="exact" w:wrap="none" w:vAnchor="page" w:hAnchor="page" w:x="655" w:y="545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0" w:line="336" w:lineRule="exact"/>
        <w:ind w:left="440"/>
        <w:jc w:val="left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/>
        <w:jc w:val="left"/>
      </w:pPr>
      <w: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510020" w:rsidRDefault="00217C98">
      <w:pPr>
        <w:pStyle w:val="30"/>
        <w:framePr w:w="10517" w:h="15662" w:hRule="exact" w:wrap="none" w:vAnchor="page" w:hAnchor="page" w:x="696" w:y="521"/>
        <w:shd w:val="clear" w:color="auto" w:fill="auto"/>
        <w:spacing w:after="31" w:line="240" w:lineRule="exact"/>
        <w:ind w:firstLine="200"/>
      </w:pPr>
      <w:r>
        <w:t>экологического воспитания:</w:t>
      </w: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60" w:line="336" w:lineRule="exact"/>
        <w:ind w:left="440"/>
        <w:jc w:val="left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37" w:line="336" w:lineRule="exact"/>
        <w:ind w:left="440"/>
        <w:jc w:val="left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направленности;</w:t>
      </w:r>
    </w:p>
    <w:p w:rsidR="00510020" w:rsidRDefault="00217C98">
      <w:pPr>
        <w:pStyle w:val="30"/>
        <w:framePr w:w="10517" w:h="15662" w:hRule="exact" w:wrap="none" w:vAnchor="page" w:hAnchor="page" w:x="696" w:y="521"/>
        <w:shd w:val="clear" w:color="auto" w:fill="auto"/>
        <w:spacing w:after="31" w:line="240" w:lineRule="exact"/>
        <w:ind w:firstLine="200"/>
      </w:pPr>
      <w:r>
        <w:t>ценности научного познания:</w:t>
      </w: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60" w:line="336" w:lineRule="exact"/>
        <w:ind w:left="440"/>
        <w:jc w:val="left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</w: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60" w:line="336" w:lineRule="exact"/>
        <w:ind w:left="440"/>
        <w:jc w:val="left"/>
      </w:pPr>
      <w:r>
        <w:t>овладение языковой и читательской культурой, навыками чтения как средства познания мира;</w:t>
      </w: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60" w:line="336" w:lineRule="exact"/>
        <w:ind w:left="440"/>
        <w:jc w:val="left"/>
      </w:pPr>
      <w:r>
        <w:t>овладение основными навыками исследовательской деятельности с учётом специфики школьного языкового образования;</w:t>
      </w: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80" w:line="336" w:lineRule="exact"/>
        <w:ind w:left="440"/>
        <w:jc w:val="left"/>
      </w:pPr>
      <w: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10020" w:rsidRDefault="00217C98">
      <w:pPr>
        <w:pStyle w:val="20"/>
        <w:framePr w:w="10517" w:h="15662" w:hRule="exact" w:wrap="none" w:vAnchor="page" w:hAnchor="page" w:x="696" w:y="521"/>
        <w:shd w:val="clear" w:color="auto" w:fill="auto"/>
        <w:spacing w:before="0" w:after="60" w:line="336" w:lineRule="exact"/>
        <w:ind w:firstLine="200"/>
        <w:jc w:val="left"/>
      </w:pPr>
      <w:r>
        <w:t xml:space="preserve">Личностные результаты, обеспечивающие </w:t>
      </w:r>
      <w:r>
        <w:rPr>
          <w:rStyle w:val="22"/>
        </w:rPr>
        <w:t xml:space="preserve">адаптацию </w:t>
      </w:r>
      <w:proofErr w:type="gramStart"/>
      <w:r>
        <w:rPr>
          <w:rStyle w:val="22"/>
        </w:rPr>
        <w:t>обучающегося</w:t>
      </w:r>
      <w:proofErr w:type="gramEnd"/>
      <w:r>
        <w:rPr>
          <w:rStyle w:val="23"/>
        </w:rPr>
        <w:t xml:space="preserve"> </w:t>
      </w:r>
      <w:r>
        <w:t>к изменяющимся условиям социальной и природ</w:t>
      </w:r>
      <w:r>
        <w:softHyphen/>
        <w:t>ной среды:</w:t>
      </w: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60" w:line="336" w:lineRule="exact"/>
        <w:ind w:left="440"/>
        <w:jc w:val="left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60" w:line="336" w:lineRule="exact"/>
        <w:ind w:left="440"/>
        <w:jc w:val="left"/>
      </w:pPr>
      <w: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510020" w:rsidRDefault="00217C98">
      <w:pPr>
        <w:pStyle w:val="20"/>
        <w:framePr w:w="10517" w:h="15662" w:hRule="exact" w:wrap="none" w:vAnchor="page" w:hAnchor="page" w:x="696" w:y="5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0" w:line="336" w:lineRule="exact"/>
        <w:ind w:left="440"/>
        <w:jc w:val="left"/>
      </w:pPr>
      <w: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531" w:h="15657" w:hRule="exact" w:wrap="none" w:vAnchor="page" w:hAnchor="page" w:x="688" w:y="598"/>
        <w:shd w:val="clear" w:color="auto" w:fill="auto"/>
        <w:tabs>
          <w:tab w:val="left" w:pos="820"/>
        </w:tabs>
        <w:spacing w:before="0" w:after="91" w:line="240" w:lineRule="exact"/>
        <w:ind w:left="440"/>
        <w:jc w:val="left"/>
      </w:pPr>
      <w:r>
        <w:lastRenderedPageBreak/>
        <w:t>осознавать дефицит собственных знаний и компетенций, планировать своё развитие;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60" w:line="336" w:lineRule="exact"/>
        <w:ind w:left="440"/>
        <w:jc w:val="left"/>
      </w:pPr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317" w:line="336" w:lineRule="exact"/>
        <w:ind w:left="440"/>
        <w:jc w:val="left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510020" w:rsidRDefault="00217C98">
      <w:pPr>
        <w:pStyle w:val="10"/>
        <w:framePr w:w="10531" w:h="15657" w:hRule="exact" w:wrap="none" w:vAnchor="page" w:hAnchor="page" w:x="688" w:y="598"/>
        <w:shd w:val="clear" w:color="auto" w:fill="auto"/>
        <w:spacing w:after="168" w:line="240" w:lineRule="exact"/>
        <w:ind w:firstLine="0"/>
        <w:jc w:val="left"/>
      </w:pPr>
      <w:bookmarkStart w:id="12" w:name="bookmark13"/>
      <w:r>
        <w:t>МЕТАПРЕДМЕТНЫЕ РЕЗУЛЬТАТЫ</w:t>
      </w:r>
      <w:bookmarkEnd w:id="12"/>
    </w:p>
    <w:p w:rsidR="00510020" w:rsidRDefault="00217C98">
      <w:pPr>
        <w:pStyle w:val="20"/>
        <w:framePr w:w="10531" w:h="15657" w:hRule="exact" w:wrap="none" w:vAnchor="page" w:hAnchor="page" w:x="688" w:y="598"/>
        <w:shd w:val="clear" w:color="auto" w:fill="auto"/>
        <w:spacing w:before="0" w:after="168" w:line="240" w:lineRule="exact"/>
        <w:ind w:left="200"/>
        <w:jc w:val="left"/>
      </w:pPr>
      <w:r>
        <w:t xml:space="preserve">Овладение универсальными учебными </w:t>
      </w:r>
      <w:r>
        <w:rPr>
          <w:rStyle w:val="24"/>
        </w:rPr>
        <w:t>познавательными действиями.</w:t>
      </w:r>
    </w:p>
    <w:p w:rsidR="00510020" w:rsidRDefault="00217C98">
      <w:pPr>
        <w:pStyle w:val="30"/>
        <w:framePr w:w="10531" w:h="15657" w:hRule="exact" w:wrap="none" w:vAnchor="page" w:hAnchor="page" w:x="688" w:y="598"/>
        <w:shd w:val="clear" w:color="auto" w:fill="auto"/>
        <w:spacing w:after="77" w:line="240" w:lineRule="exact"/>
        <w:ind w:left="200"/>
      </w:pPr>
      <w:r>
        <w:t>Базовые логические действия: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64" w:line="341" w:lineRule="exact"/>
        <w:ind w:left="440"/>
        <w:jc w:val="left"/>
      </w:pPr>
      <w:r>
        <w:t>выявлять и характеризовать существенные признаки языковых единиц, языковых явлений и процессов;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60" w:line="336" w:lineRule="exact"/>
        <w:ind w:left="440"/>
        <w:jc w:val="left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137" w:line="336" w:lineRule="exact"/>
        <w:ind w:left="440"/>
        <w:jc w:val="left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33" w:line="240" w:lineRule="exact"/>
        <w:ind w:left="440"/>
        <w:jc w:val="both"/>
      </w:pPr>
      <w:r>
        <w:t>выявлять дефицит информации, необходимой для решения поставленной учебной задачи;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60" w:line="336" w:lineRule="exact"/>
        <w:ind w:left="440"/>
        <w:jc w:val="left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137" w:line="336" w:lineRule="exact"/>
        <w:ind w:left="440"/>
        <w:jc w:val="left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10020" w:rsidRDefault="00217C98">
      <w:pPr>
        <w:pStyle w:val="30"/>
        <w:framePr w:w="10531" w:h="15657" w:hRule="exact" w:wrap="none" w:vAnchor="page" w:hAnchor="page" w:x="688" w:y="598"/>
        <w:shd w:val="clear" w:color="auto" w:fill="auto"/>
        <w:spacing w:after="168" w:line="240" w:lineRule="exact"/>
        <w:ind w:left="200"/>
      </w:pPr>
      <w:r>
        <w:t>Базовые исследовательские действия: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91" w:line="240" w:lineRule="exact"/>
        <w:ind w:left="440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56" w:line="336" w:lineRule="exact"/>
        <w:ind w:left="440"/>
        <w:jc w:val="left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141" w:line="341" w:lineRule="exact"/>
        <w:ind w:left="440"/>
        <w:jc w:val="left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96" w:line="240" w:lineRule="exact"/>
        <w:ind w:left="440"/>
        <w:jc w:val="both"/>
      </w:pPr>
      <w:r>
        <w:t>составлять алгоритм действий и использовать его для решения учебных задач;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60" w:line="336" w:lineRule="exact"/>
        <w:ind w:left="440"/>
        <w:jc w:val="left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10020" w:rsidRDefault="00217C98">
      <w:pPr>
        <w:pStyle w:val="20"/>
        <w:framePr w:w="10531" w:h="15657" w:hRule="exact" w:wrap="none" w:vAnchor="page" w:hAnchor="page" w:x="688" w:y="598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 w:line="336" w:lineRule="exact"/>
        <w:ind w:left="440"/>
        <w:jc w:val="left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lastRenderedPageBreak/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137" w:line="336" w:lineRule="exact"/>
        <w:ind w:left="280"/>
        <w:jc w:val="left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10020" w:rsidRDefault="00217C98">
      <w:pPr>
        <w:pStyle w:val="30"/>
        <w:framePr w:w="10349" w:h="15518" w:hRule="exact" w:wrap="none" w:vAnchor="page" w:hAnchor="page" w:x="780" w:y="560"/>
        <w:shd w:val="clear" w:color="auto" w:fill="auto"/>
        <w:spacing w:after="91" w:line="240" w:lineRule="exact"/>
      </w:pPr>
      <w:r>
        <w:t>Работа с информацией: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137" w:line="336" w:lineRule="exact"/>
        <w:ind w:left="280"/>
        <w:jc w:val="left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288" w:line="240" w:lineRule="exact"/>
        <w:ind w:left="280"/>
        <w:jc w:val="both"/>
      </w:pPr>
      <w:r>
        <w:t>эффективно запоминать и систематизировать информацию.</w:t>
      </w:r>
    </w:p>
    <w:p w:rsidR="00510020" w:rsidRDefault="00217C98">
      <w:pPr>
        <w:pStyle w:val="20"/>
        <w:framePr w:w="10349" w:h="15518" w:hRule="exact" w:wrap="none" w:vAnchor="page" w:hAnchor="page" w:x="780" w:y="560"/>
        <w:shd w:val="clear" w:color="auto" w:fill="auto"/>
        <w:spacing w:before="0" w:after="168" w:line="240" w:lineRule="exact"/>
        <w:jc w:val="left"/>
      </w:pPr>
      <w:r>
        <w:t xml:space="preserve">Овладение универсальными учебными </w:t>
      </w:r>
      <w:r>
        <w:rPr>
          <w:rStyle w:val="24"/>
        </w:rPr>
        <w:t>коммуникативными действиями.</w:t>
      </w:r>
    </w:p>
    <w:p w:rsidR="00510020" w:rsidRDefault="00217C98">
      <w:pPr>
        <w:pStyle w:val="30"/>
        <w:framePr w:w="10349" w:h="15518" w:hRule="exact" w:wrap="none" w:vAnchor="page" w:hAnchor="page" w:x="780" w:y="560"/>
        <w:shd w:val="clear" w:color="auto" w:fill="auto"/>
        <w:spacing w:after="91" w:line="240" w:lineRule="exact"/>
      </w:pPr>
      <w:r>
        <w:t>Общение: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t>воспринимать и формулировать суждения, выражать эмоции в соответствии с условиями и целями общения;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137" w:line="336" w:lineRule="exact"/>
        <w:ind w:left="280"/>
        <w:jc w:val="left"/>
      </w:pPr>
      <w:r>
        <w:t>выражать себя (свою точку зрения) в диалогах и дискуссиях, в устной монологической речи и в письменных текстах;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84" w:line="240" w:lineRule="exact"/>
        <w:ind w:left="280"/>
        <w:jc w:val="both"/>
      </w:pPr>
      <w:r>
        <w:t>распознавать невербальные средства общения, понимать значение социальных знаков;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8" w:line="346" w:lineRule="exact"/>
        <w:ind w:left="280"/>
        <w:jc w:val="left"/>
      </w:pPr>
      <w:r>
        <w:t>знать и распознавать предпосылки конфликтных ситуаций и смягчать конфликты, вести переговоры;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60" w:line="336" w:lineRule="exact"/>
        <w:ind w:left="280"/>
        <w:jc w:val="left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10020" w:rsidRDefault="00217C98">
      <w:pPr>
        <w:pStyle w:val="20"/>
        <w:framePr w:w="10349" w:h="15518" w:hRule="exact" w:wrap="none" w:vAnchor="page" w:hAnchor="page" w:x="780" w:y="56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36" w:lineRule="exact"/>
        <w:ind w:left="280"/>
        <w:jc w:val="left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60" w:line="336" w:lineRule="exact"/>
        <w:ind w:left="260"/>
        <w:jc w:val="left"/>
      </w:pPr>
      <w: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137" w:line="336" w:lineRule="exact"/>
        <w:ind w:left="260"/>
        <w:jc w:val="left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10020" w:rsidRDefault="00217C98">
      <w:pPr>
        <w:pStyle w:val="30"/>
        <w:framePr w:w="10339" w:h="15705" w:hRule="exact" w:wrap="none" w:vAnchor="page" w:hAnchor="page" w:x="784" w:y="550"/>
        <w:shd w:val="clear" w:color="auto" w:fill="auto"/>
        <w:spacing w:after="91" w:line="240" w:lineRule="exact"/>
      </w:pPr>
      <w:r>
        <w:t>Совместная деятельность: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60" w:line="336" w:lineRule="exact"/>
        <w:ind w:left="260"/>
        <w:jc w:val="left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60" w:line="336" w:lineRule="exact"/>
        <w:ind w:left="260"/>
        <w:jc w:val="left"/>
      </w:pPr>
      <w: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60" w:line="336" w:lineRule="exact"/>
        <w:ind w:left="260"/>
        <w:jc w:val="left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60" w:line="336" w:lineRule="exact"/>
        <w:ind w:left="260"/>
        <w:jc w:val="left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317" w:line="336" w:lineRule="exact"/>
        <w:ind w:left="260"/>
        <w:jc w:val="left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10020" w:rsidRDefault="00217C98">
      <w:pPr>
        <w:pStyle w:val="20"/>
        <w:framePr w:w="10339" w:h="15705" w:hRule="exact" w:wrap="none" w:vAnchor="page" w:hAnchor="page" w:x="784" w:y="550"/>
        <w:shd w:val="clear" w:color="auto" w:fill="auto"/>
        <w:spacing w:before="0" w:after="168" w:line="240" w:lineRule="exact"/>
        <w:jc w:val="left"/>
      </w:pPr>
      <w:r>
        <w:t xml:space="preserve">Овладение универсальными учебными </w:t>
      </w:r>
      <w:r>
        <w:rPr>
          <w:rStyle w:val="24"/>
        </w:rPr>
        <w:t>регулятивными действиями.</w:t>
      </w:r>
    </w:p>
    <w:p w:rsidR="00510020" w:rsidRDefault="00217C98">
      <w:pPr>
        <w:pStyle w:val="30"/>
        <w:framePr w:w="10339" w:h="15705" w:hRule="exact" w:wrap="none" w:vAnchor="page" w:hAnchor="page" w:x="784" w:y="550"/>
        <w:shd w:val="clear" w:color="auto" w:fill="auto"/>
        <w:spacing w:after="168" w:line="240" w:lineRule="exact"/>
      </w:pPr>
      <w:r>
        <w:t>Самоорганизация: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91" w:line="240" w:lineRule="exact"/>
        <w:ind w:left="260"/>
        <w:jc w:val="both"/>
      </w:pPr>
      <w:r>
        <w:t>выявлять проблемы для решения в учебных и жизненных ситуациях;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60" w:line="336" w:lineRule="exact"/>
        <w:ind w:left="260"/>
        <w:jc w:val="left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60" w:line="336" w:lineRule="exact"/>
        <w:ind w:left="260"/>
        <w:jc w:val="left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137" w:line="336" w:lineRule="exact"/>
        <w:ind w:left="260"/>
        <w:jc w:val="left"/>
      </w:pPr>
      <w:r>
        <w:t>самостоятельно составлять план действий, вносить необходимые коррективы в ходе его реализации;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168" w:line="240" w:lineRule="exact"/>
        <w:ind w:left="260"/>
        <w:jc w:val="both"/>
      </w:pPr>
      <w:r>
        <w:t>делать выбор и брать ответственность за решение.</w:t>
      </w:r>
    </w:p>
    <w:p w:rsidR="00510020" w:rsidRDefault="00217C98">
      <w:pPr>
        <w:pStyle w:val="30"/>
        <w:framePr w:w="10339" w:h="15705" w:hRule="exact" w:wrap="none" w:vAnchor="page" w:hAnchor="page" w:x="784" w:y="550"/>
        <w:shd w:val="clear" w:color="auto" w:fill="auto"/>
        <w:spacing w:after="91" w:line="240" w:lineRule="exact"/>
      </w:pPr>
      <w:r>
        <w:t>Самоконтроль: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137" w:line="336" w:lineRule="exact"/>
        <w:ind w:left="260"/>
        <w:jc w:val="left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91" w:line="240" w:lineRule="exact"/>
        <w:ind w:left="260"/>
        <w:jc w:val="both"/>
      </w:pPr>
      <w:r>
        <w:t>давать адекватную оценку учебной ситуации и предлагать план её изменения;</w:t>
      </w:r>
    </w:p>
    <w:p w:rsidR="00510020" w:rsidRDefault="00217C98">
      <w:pPr>
        <w:pStyle w:val="20"/>
        <w:framePr w:w="10339" w:h="15705" w:hRule="exact" w:wrap="none" w:vAnchor="page" w:hAnchor="page" w:x="784" w:y="55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336" w:lineRule="exact"/>
        <w:ind w:left="260"/>
        <w:jc w:val="left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137" w:line="336" w:lineRule="exact"/>
        <w:ind w:left="440"/>
        <w:jc w:val="left"/>
      </w:pPr>
      <w:r>
        <w:lastRenderedPageBreak/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510020" w:rsidRDefault="00217C98">
      <w:pPr>
        <w:pStyle w:val="30"/>
        <w:framePr w:w="10526" w:h="15038" w:hRule="exact" w:wrap="none" w:vAnchor="page" w:hAnchor="page" w:x="691" w:y="675"/>
        <w:shd w:val="clear" w:color="auto" w:fill="auto"/>
        <w:spacing w:after="168" w:line="240" w:lineRule="exact"/>
        <w:ind w:left="200"/>
      </w:pPr>
      <w:r>
        <w:t>Эмоциональный интеллект: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81" w:line="240" w:lineRule="exact"/>
        <w:ind w:left="440"/>
        <w:jc w:val="both"/>
      </w:pPr>
      <w:r>
        <w:t>развивать способность управлять собственными эмоциями и эмоциями других;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137" w:line="336" w:lineRule="exact"/>
        <w:ind w:left="440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510020" w:rsidRDefault="00217C98">
      <w:pPr>
        <w:pStyle w:val="30"/>
        <w:framePr w:w="10526" w:h="15038" w:hRule="exact" w:wrap="none" w:vAnchor="page" w:hAnchor="page" w:x="691" w:y="675"/>
        <w:shd w:val="clear" w:color="auto" w:fill="auto"/>
        <w:spacing w:after="0" w:line="240" w:lineRule="exact"/>
        <w:ind w:left="200"/>
      </w:pPr>
      <w:r>
        <w:t>Принятие себя и других: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456" w:lineRule="exact"/>
        <w:ind w:left="440"/>
        <w:jc w:val="both"/>
      </w:pPr>
      <w:r>
        <w:t>осознанно относиться к другому человеку и его мнению;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456" w:lineRule="exact"/>
        <w:ind w:left="440"/>
        <w:jc w:val="both"/>
      </w:pPr>
      <w:r>
        <w:t>признавать своё и чужое право на ошибку;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456" w:lineRule="exact"/>
        <w:ind w:left="440"/>
        <w:jc w:val="both"/>
      </w:pPr>
      <w:r>
        <w:t xml:space="preserve">принимать себя и </w:t>
      </w:r>
      <w:proofErr w:type="gramStart"/>
      <w:r>
        <w:t>других</w:t>
      </w:r>
      <w:proofErr w:type="gramEnd"/>
      <w:r>
        <w:t xml:space="preserve"> не осуждая;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456" w:lineRule="exact"/>
        <w:ind w:left="440"/>
        <w:jc w:val="both"/>
      </w:pPr>
      <w:r>
        <w:t>проявлять открытость;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79" w:line="456" w:lineRule="exact"/>
        <w:ind w:left="440"/>
        <w:jc w:val="both"/>
      </w:pPr>
      <w:r>
        <w:t>осознавать невозможность контролировать всё вокруг.</w:t>
      </w:r>
    </w:p>
    <w:p w:rsidR="00510020" w:rsidRDefault="00217C98">
      <w:pPr>
        <w:pStyle w:val="10"/>
        <w:framePr w:w="10526" w:h="15038" w:hRule="exact" w:wrap="none" w:vAnchor="page" w:hAnchor="page" w:x="691" w:y="675"/>
        <w:shd w:val="clear" w:color="auto" w:fill="auto"/>
        <w:spacing w:after="0" w:line="432" w:lineRule="exact"/>
        <w:ind w:left="200" w:right="6980"/>
        <w:jc w:val="left"/>
      </w:pPr>
      <w:bookmarkStart w:id="13" w:name="bookmark14"/>
      <w:r>
        <w:t>ПРЕДМЕТНЫЕ РЕЗУЛЬТАТЫ Язык и культура:</w:t>
      </w:r>
      <w:bookmarkEnd w:id="13"/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60" w:line="336" w:lineRule="exact"/>
        <w:ind w:left="440"/>
        <w:jc w:val="left"/>
      </w:pPr>
      <w:r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60" w:line="336" w:lineRule="exact"/>
        <w:ind w:left="440"/>
        <w:jc w:val="left"/>
      </w:pPr>
      <w: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60" w:line="336" w:lineRule="exact"/>
        <w:ind w:left="440"/>
        <w:jc w:val="left"/>
      </w:pPr>
      <w:r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60" w:line="336" w:lineRule="exact"/>
        <w:ind w:left="440"/>
        <w:jc w:val="left"/>
      </w:pPr>
      <w: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60" w:line="336" w:lineRule="exact"/>
        <w:ind w:left="440"/>
        <w:jc w:val="left"/>
      </w:pPr>
      <w: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60" w:line="336" w:lineRule="exact"/>
        <w:ind w:left="440"/>
        <w:jc w:val="left"/>
      </w:pPr>
      <w: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510020" w:rsidRDefault="00217C98">
      <w:pPr>
        <w:pStyle w:val="20"/>
        <w:framePr w:w="10526" w:h="15038" w:hRule="exact" w:wrap="none" w:vAnchor="page" w:hAnchor="page" w:x="691" w:y="675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336" w:lineRule="exact"/>
        <w:ind w:left="440"/>
        <w:jc w:val="left"/>
      </w:pPr>
      <w: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510020" w:rsidRDefault="00217C98">
      <w:pPr>
        <w:pStyle w:val="20"/>
        <w:framePr w:wrap="none" w:vAnchor="page" w:hAnchor="page" w:x="691" w:y="15852"/>
        <w:shd w:val="clear" w:color="auto" w:fill="auto"/>
        <w:spacing w:before="0" w:after="0" w:line="240" w:lineRule="exact"/>
        <w:ind w:left="800"/>
        <w:jc w:val="left"/>
      </w:pPr>
      <w:r>
        <w:t>использовать толковые словари, словари пословиц и поговорок; словари синонимов,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354" w:h="15710" w:hRule="exact" w:wrap="none" w:vAnchor="page" w:hAnchor="page" w:x="777" w:y="521"/>
        <w:shd w:val="clear" w:color="auto" w:fill="auto"/>
        <w:spacing w:before="0" w:after="0" w:line="336" w:lineRule="exact"/>
        <w:ind w:left="260"/>
        <w:jc w:val="left"/>
      </w:pPr>
      <w:r>
        <w:lastRenderedPageBreak/>
        <w:t xml:space="preserve">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</w:t>
      </w:r>
      <w:proofErr w:type="spellStart"/>
      <w:r>
        <w:t>мультимедийные</w:t>
      </w:r>
      <w:proofErr w:type="spellEnd"/>
      <w:r>
        <w:t>).</w:t>
      </w:r>
    </w:p>
    <w:p w:rsidR="00510020" w:rsidRDefault="00217C98">
      <w:pPr>
        <w:pStyle w:val="10"/>
        <w:framePr w:w="10354" w:h="15710" w:hRule="exact" w:wrap="none" w:vAnchor="page" w:hAnchor="page" w:x="777" w:y="521"/>
        <w:shd w:val="clear" w:color="auto" w:fill="auto"/>
        <w:spacing w:after="0" w:line="451" w:lineRule="exact"/>
        <w:ind w:firstLine="0"/>
        <w:jc w:val="left"/>
      </w:pPr>
      <w:bookmarkStart w:id="14" w:name="bookmark15"/>
      <w:r>
        <w:t>Культура речи:</w:t>
      </w:r>
      <w:bookmarkEnd w:id="14"/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451" w:lineRule="exact"/>
        <w:ind w:left="260"/>
        <w:jc w:val="both"/>
      </w:pPr>
      <w:r>
        <w:t>иметь общее представление о современном русском литературном языке;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451" w:lineRule="exact"/>
        <w:ind w:left="260"/>
        <w:jc w:val="both"/>
      </w:pPr>
      <w:r>
        <w:t>иметь общее представление о показателях хорошей и правильной речи;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60" w:line="336" w:lineRule="exact"/>
        <w:ind w:left="260"/>
        <w:jc w:val="left"/>
      </w:pPr>
      <w: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60" w:line="336" w:lineRule="exact"/>
        <w:ind w:left="260" w:right="160"/>
        <w:jc w:val="both"/>
      </w:pPr>
      <w: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60" w:line="336" w:lineRule="exact"/>
        <w:ind w:left="260"/>
        <w:jc w:val="left"/>
      </w:pPr>
      <w:r>
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60" w:line="336" w:lineRule="exact"/>
        <w:ind w:left="260"/>
        <w:jc w:val="left"/>
      </w:pPr>
      <w:r>
        <w:t>соблюдать нормы употребления синонимов,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60" w:line="336" w:lineRule="exact"/>
        <w:ind w:left="260"/>
        <w:jc w:val="left"/>
      </w:pPr>
      <w: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60" w:line="336" w:lineRule="exact"/>
        <w:ind w:left="260"/>
        <w:jc w:val="left"/>
      </w:pPr>
      <w: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37" w:line="336" w:lineRule="exact"/>
        <w:ind w:left="260" w:right="1360"/>
        <w:jc w:val="both"/>
      </w:pPr>
      <w:r>
        <w:t xml:space="preserve">использовать толковые, орфоэпические словари, словари синонимов, антонимов, грамматические словари и справочники, в том числе </w:t>
      </w:r>
      <w:proofErr w:type="spellStart"/>
      <w:r>
        <w:t>мультимедийные</w:t>
      </w:r>
      <w:proofErr w:type="spellEnd"/>
      <w:r>
        <w:t>; использовать орфографические словари и справочники по пунктуации.</w:t>
      </w:r>
    </w:p>
    <w:p w:rsidR="00510020" w:rsidRDefault="00217C98">
      <w:pPr>
        <w:pStyle w:val="10"/>
        <w:framePr w:w="10354" w:h="15710" w:hRule="exact" w:wrap="none" w:vAnchor="page" w:hAnchor="page" w:x="777" w:y="521"/>
        <w:shd w:val="clear" w:color="auto" w:fill="auto"/>
        <w:spacing w:after="91" w:line="240" w:lineRule="exact"/>
        <w:ind w:firstLine="0"/>
        <w:jc w:val="left"/>
      </w:pPr>
      <w:bookmarkStart w:id="15" w:name="bookmark16"/>
      <w:r>
        <w:t>Речь. Речевая деятельность. Текст:</w:t>
      </w:r>
      <w:bookmarkEnd w:id="15"/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60" w:line="336" w:lineRule="exact"/>
        <w:ind w:left="260"/>
        <w:jc w:val="left"/>
      </w:pPr>
      <w:r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37" w:line="336" w:lineRule="exact"/>
        <w:ind w:left="260"/>
        <w:jc w:val="left"/>
      </w:pPr>
      <w:r>
        <w:t xml:space="preserve">анализировать и создавать (в том числе с опорой на образец) тексты разных </w:t>
      </w:r>
      <w:proofErr w:type="spellStart"/>
      <w:r>
        <w:t>функционально</w:t>
      </w:r>
      <w:r>
        <w:softHyphen/>
        <w:t>смысловых</w:t>
      </w:r>
      <w:proofErr w:type="spellEnd"/>
      <w:r>
        <w:t xml:space="preserve"> типов речи; составлять планы разных видов; план устного ответа на уроке, план прочитанного текста;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8" w:line="240" w:lineRule="exact"/>
        <w:ind w:left="260"/>
        <w:jc w:val="both"/>
      </w:pPr>
      <w:r>
        <w:t>создавать объявления (в устной и письменной форме) с учётом речевой ситуации;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91" w:line="240" w:lineRule="exact"/>
        <w:ind w:left="260"/>
        <w:jc w:val="both"/>
      </w:pPr>
      <w:r>
        <w:t xml:space="preserve">распознавать и создавать тексты публицистических жанров (девиз, </w:t>
      </w:r>
      <w:proofErr w:type="spellStart"/>
      <w:r>
        <w:t>слоган</w:t>
      </w:r>
      <w:proofErr w:type="spellEnd"/>
      <w:r>
        <w:t>);</w:t>
      </w:r>
    </w:p>
    <w:p w:rsidR="00510020" w:rsidRDefault="00217C98">
      <w:pPr>
        <w:pStyle w:val="20"/>
        <w:framePr w:w="10354" w:h="15710" w:hRule="exact" w:wrap="none" w:vAnchor="page" w:hAnchor="page" w:x="777" w:y="521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336" w:lineRule="exact"/>
        <w:ind w:left="260"/>
        <w:jc w:val="both"/>
      </w:pPr>
      <w: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0"/>
        <w:framePr w:w="10354" w:h="1521" w:hRule="exact" w:wrap="none" w:vAnchor="page" w:hAnchor="page" w:x="777" w:y="536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60" w:line="336" w:lineRule="exact"/>
        <w:ind w:left="260" w:right="580"/>
        <w:jc w:val="left"/>
      </w:pPr>
      <w:r>
        <w:lastRenderedPageBreak/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>
        <w:t>отредактированный</w:t>
      </w:r>
      <w:proofErr w:type="gramEnd"/>
      <w:r>
        <w:t xml:space="preserve"> тексты;</w:t>
      </w:r>
    </w:p>
    <w:p w:rsidR="00510020" w:rsidRDefault="00217C98">
      <w:pPr>
        <w:pStyle w:val="20"/>
        <w:framePr w:w="10354" w:h="1521" w:hRule="exact" w:wrap="none" w:vAnchor="page" w:hAnchor="page" w:x="777" w:y="536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336" w:lineRule="exact"/>
        <w:ind w:left="260" w:right="580"/>
        <w:jc w:val="left"/>
      </w:pPr>
      <w: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26"/>
        <w:framePr w:wrap="none" w:vAnchor="page" w:hAnchor="page" w:x="645" w:y="560"/>
        <w:shd w:val="clear" w:color="auto" w:fill="auto"/>
        <w:spacing w:line="190" w:lineRule="exact"/>
      </w:pPr>
      <w:r>
        <w:lastRenderedPageBreak/>
        <w:t>ТЕМАТИЧЕСКОЕ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2102"/>
        <w:gridCol w:w="528"/>
        <w:gridCol w:w="1104"/>
        <w:gridCol w:w="1142"/>
        <w:gridCol w:w="802"/>
        <w:gridCol w:w="6763"/>
        <w:gridCol w:w="1018"/>
        <w:gridCol w:w="1392"/>
      </w:tblGrid>
      <w:tr w:rsidR="0051002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t>№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60" w:after="0" w:line="140" w:lineRule="exact"/>
              <w:jc w:val="left"/>
            </w:pPr>
            <w:proofErr w:type="spellStart"/>
            <w:proofErr w:type="gramStart"/>
            <w:r>
              <w:rPr>
                <w:rStyle w:val="27pt"/>
              </w:rPr>
              <w:t>п</w:t>
            </w:r>
            <w:proofErr w:type="spellEnd"/>
            <w:proofErr w:type="gramEnd"/>
            <w:r>
              <w:rPr>
                <w:rStyle w:val="27pt"/>
              </w:rPr>
              <w:t>/</w:t>
            </w:r>
            <w:proofErr w:type="spellStart"/>
            <w:r>
              <w:rPr>
                <w:rStyle w:val="27pt"/>
              </w:rPr>
              <w:t>п</w:t>
            </w:r>
            <w:proofErr w:type="spellEnd"/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Количество часов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t>Дата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изучения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Виды деятельности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Виды,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формы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контроля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Электронные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(цифровые)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образовательные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ресурсы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t>контрольные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t>практические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работы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</w:pPr>
          </w:p>
        </w:tc>
        <w:tc>
          <w:tcPr>
            <w:tcW w:w="6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020" w:rsidRDefault="00510020">
            <w:pPr>
              <w:framePr w:w="15326" w:h="8986" w:wrap="none" w:vAnchor="page" w:hAnchor="page" w:x="664" w:y="1446"/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3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 xml:space="preserve">Раздел 1. </w:t>
            </w:r>
            <w:r>
              <w:rPr>
                <w:rStyle w:val="27pt"/>
              </w:rPr>
              <w:t>ЯЗЫК И КУЛЬТУРА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Русский язык — национальный язык русского народа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Характеризовать роль русского родного языка в жизни общества и государства, в современном мире, в жизни человека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Приводить примеры, доказывающие, что изучение русского языка позволяет лучше узнать историю и культуру страны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Создавать текст на заданную тему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Использовать приёмы просмотрового и изучающего чтения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опрос;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Письменный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Краткая история русской письменности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Характеризовать основные факты из истории русской письменности (в рамках изученного) и создания славянского алфавита (на материале прочитанных текстов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Создавать монологические высказывания на заданную тему, участвовать в диалоге и </w:t>
            </w:r>
            <w:proofErr w:type="spellStart"/>
            <w:r>
              <w:rPr>
                <w:rStyle w:val="27pt0"/>
              </w:rPr>
              <w:t>полилоге</w:t>
            </w:r>
            <w:proofErr w:type="spellEnd"/>
            <w:r>
              <w:rPr>
                <w:rStyle w:val="27pt0"/>
              </w:rPr>
              <w:t xml:space="preserve"> на лингвистическую тему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Использовать толковые словари, учебные этимологические словари; грамматические словари и справочники, орфографические словари, справочники по пунктуации (в том числе </w:t>
            </w:r>
            <w:proofErr w:type="spellStart"/>
            <w:r>
              <w:rPr>
                <w:rStyle w:val="27pt0"/>
              </w:rPr>
              <w:t>мультимедийные</w:t>
            </w:r>
            <w:proofErr w:type="spellEnd"/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Язык как зеркало национальной культуры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Распознавать и правильно объяснять значения изученных слов с национально-культурным компонентом, правильно употреблять их в речи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Распознавать, анализировать и характеризовать слова с живой внутренней формой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Сравнивать отдельные примеры наименований предметов и явлений окружающего мира в различных языках, отражающих особенности природы, климатических условий, традиционного быта и т. п.;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hyperlink r:id="rId8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Слово как хранилище материальной и духовной культуры народа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Распознавать и правильно объяснять значения изученных слов с национально-культурным компонентом, правильно употреблять их в речи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Извлекать и анализировать информацию из научно-популярных текстов о предметах и явлениях традиционного русского быта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словарные статьи «Толкового словаря живого великорусского языка» В. И. Даля; извлекать сведения о жизни, быте, обычаях русского народа в прошлом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опрос;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Письменный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60" w:line="140" w:lineRule="exact"/>
              <w:jc w:val="left"/>
            </w:pPr>
            <w:hyperlink r:id="rId9" w:history="1">
              <w:r w:rsidR="00217C98">
                <w:rPr>
                  <w:rStyle w:val="a3"/>
                  <w:lang w:val="en-US" w:eastAsia="en-US" w:bidi="en-US"/>
                </w:rPr>
                <w:t>http</w:t>
              </w:r>
              <w:r w:rsidR="00217C98" w:rsidRPr="00217C98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="00217C98">
                <w:rPr>
                  <w:rStyle w:val="a3"/>
                  <w:lang w:val="en-US" w:eastAsia="en-US" w:bidi="en-US"/>
                </w:rPr>
                <w:t>likb</w:t>
              </w:r>
              <w:proofErr w:type="spellEnd"/>
            </w:hyperlink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60" w:after="0" w:line="140" w:lineRule="exact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spb</w:t>
            </w:r>
            <w:proofErr w:type="spellEnd"/>
            <w:r w:rsidRPr="00217C98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ru</w:t>
            </w:r>
            <w:proofErr w:type="spellEnd"/>
            <w:r w:rsidRPr="00217C98">
              <w:rPr>
                <w:rStyle w:val="27pt0"/>
                <w:lang w:eastAsia="en-US" w:bidi="en-US"/>
              </w:rPr>
              <w:t>/</w:t>
            </w:r>
            <w:r>
              <w:rPr>
                <w:rStyle w:val="27pt0"/>
                <w:lang w:val="en-US" w:eastAsia="en-US" w:bidi="en-US"/>
              </w:rPr>
              <w:t>tests</w:t>
            </w:r>
            <w:r w:rsidRPr="00217C98">
              <w:rPr>
                <w:rStyle w:val="27pt0"/>
                <w:lang w:eastAsia="en-US" w:bidi="en-US"/>
              </w:rPr>
              <w:t>/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Загадки. Метафоричность русской загадки. Метафоры общеязыковые и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художественные, их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национально-культурная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специфика.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Метафора, олицетворение, эпитет как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изобразительные средства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8986" w:wrap="none" w:vAnchor="page" w:hAnchor="page" w:x="664" w:y="1446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русские загадки с точки зрения языковых средств, которые в них используются для создания образа загаданного слова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Сравнивать языковые метафоры в русском и других языках, устанавливать признаки, по которым проводится сравнение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Устанавливать признаки для сравнения прямого и переносного значения слов; определять признак, лежащий в основе переносного значения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Характеризовать слова со специфическим оценочно-характеризующим значением (переносные наименования животных, растений и т. п.), особенности их употребления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Сравнивать слова со специфическим оценочно-характеризующим значением в разных языках, определять признак, лежащий в основе переносных значений таких слов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опрос;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Письменный</w:t>
            </w:r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0" w:after="60" w:line="140" w:lineRule="exact"/>
              <w:jc w:val="left"/>
            </w:pPr>
            <w:hyperlink r:id="rId10" w:history="1">
              <w:r w:rsidR="00217C98">
                <w:rPr>
                  <w:rStyle w:val="a3"/>
                  <w:lang w:val="en-US" w:eastAsia="en-US" w:bidi="en-US"/>
                </w:rPr>
                <w:t>http</w:t>
              </w:r>
              <w:r w:rsidR="00217C98" w:rsidRPr="00217C98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="00217C98">
                <w:rPr>
                  <w:rStyle w:val="a3"/>
                  <w:lang w:val="en-US" w:eastAsia="en-US" w:bidi="en-US"/>
                </w:rPr>
                <w:t>likb</w:t>
              </w:r>
              <w:proofErr w:type="spellEnd"/>
            </w:hyperlink>
          </w:p>
          <w:p w:rsidR="00510020" w:rsidRDefault="00217C98">
            <w:pPr>
              <w:pStyle w:val="20"/>
              <w:framePr w:w="15326" w:h="8986" w:wrap="none" w:vAnchor="page" w:hAnchor="page" w:x="664" w:y="1446"/>
              <w:shd w:val="clear" w:color="auto" w:fill="auto"/>
              <w:spacing w:before="60" w:after="0" w:line="140" w:lineRule="exact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spb</w:t>
            </w:r>
            <w:proofErr w:type="spellEnd"/>
            <w:r w:rsidRPr="00217C98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ru</w:t>
            </w:r>
            <w:proofErr w:type="spellEnd"/>
            <w:r w:rsidRPr="00217C98">
              <w:rPr>
                <w:rStyle w:val="27pt0"/>
                <w:lang w:eastAsia="en-US" w:bidi="en-US"/>
              </w:rPr>
              <w:t>/</w:t>
            </w:r>
            <w:r>
              <w:rPr>
                <w:rStyle w:val="27pt0"/>
                <w:lang w:val="en-US" w:eastAsia="en-US" w:bidi="en-US"/>
              </w:rPr>
              <w:t>tests</w:t>
            </w:r>
            <w:r w:rsidRPr="00217C98">
              <w:rPr>
                <w:rStyle w:val="27pt0"/>
                <w:lang w:eastAsia="en-US" w:bidi="en-US"/>
              </w:rPr>
              <w:t>/</w:t>
            </w:r>
          </w:p>
        </w:tc>
      </w:tr>
    </w:tbl>
    <w:p w:rsidR="00510020" w:rsidRDefault="00510020">
      <w:pPr>
        <w:rPr>
          <w:sz w:val="2"/>
          <w:szCs w:val="2"/>
        </w:rPr>
        <w:sectPr w:rsidR="005100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2102"/>
        <w:gridCol w:w="528"/>
        <w:gridCol w:w="1104"/>
        <w:gridCol w:w="1142"/>
        <w:gridCol w:w="802"/>
        <w:gridCol w:w="6763"/>
        <w:gridCol w:w="1018"/>
        <w:gridCol w:w="1392"/>
      </w:tblGrid>
      <w:tr w:rsidR="00510020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lastRenderedPageBreak/>
              <w:t>1.6.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Национальная специфика русского фольклора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766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Анализировать фрагменты текстов русских народных и литературных сказок, народных песен, былин, художественных произведений с точки зрения использования в них устойчивых оборотов, </w:t>
            </w:r>
            <w:proofErr w:type="spellStart"/>
            <w:proofErr w:type="gramStart"/>
            <w:r>
              <w:rPr>
                <w:rStyle w:val="27pt0"/>
              </w:rPr>
              <w:t>народно-поэтических</w:t>
            </w:r>
            <w:proofErr w:type="spellEnd"/>
            <w:proofErr w:type="gramEnd"/>
            <w:r>
              <w:rPr>
                <w:rStyle w:val="27pt0"/>
              </w:rPr>
              <w:t xml:space="preserve"> символов, </w:t>
            </w:r>
            <w:proofErr w:type="spellStart"/>
            <w:r>
              <w:rPr>
                <w:rStyle w:val="27pt0"/>
              </w:rPr>
              <w:t>народно-поэтических</w:t>
            </w:r>
            <w:proofErr w:type="spellEnd"/>
            <w:r>
              <w:rPr>
                <w:rStyle w:val="27pt0"/>
              </w:rPr>
              <w:t xml:space="preserve"> эпитетов.;</w:t>
            </w:r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характеризовать особенности их употребления как особого средства выразительности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Распознавать постоянные эпитеты и сравнения, анализировать и характеризовать особенности употребления в фольклорных текстах, в художественной литературе постоянных эпитетов, сравнений как особых изобразительно-выразительных средств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Распознавать прецедентные имена и прозвища персонажей сказок, былин, легенд и т. п., понимать и объяснять их значение в современных контекстах, правильно употреблять их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Использовать толковые словари; словари эпитетов, метафор и сравнений; словари пословиц и поговорок; учебные этимологические словари; грамматические словари и справочники, орфографические словари, справочники по пунктуации (в том числе </w:t>
            </w:r>
            <w:proofErr w:type="spellStart"/>
            <w:r>
              <w:rPr>
                <w:rStyle w:val="27pt0"/>
              </w:rPr>
              <w:t>мультимедийные</w:t>
            </w:r>
            <w:proofErr w:type="spellEnd"/>
            <w:proofErr w:type="gramStart"/>
            <w:r>
              <w:rPr>
                <w:rStyle w:val="27pt0"/>
              </w:rPr>
              <w:t xml:space="preserve">).; </w:t>
            </w:r>
            <w:proofErr w:type="gramEnd"/>
            <w:r>
              <w:rPr>
                <w:rStyle w:val="27pt0"/>
              </w:rPr>
              <w:t>Применять правила орфографии и пунктуации на письме (в рамках изученного).;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26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Крылатые слова, пословицы, поговорки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766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Распознавать крылатые слова и выражения из русских народных и литературных сказок, называть их источники, комментировать значение и употребление в современных ситуациях речевого общения, использовать в собственной речевой практике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Объяснять значения пословиц и поговорок, правильно употреблять изученные пословицы, поговорки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Сравнивать русские пословицы с пословицами других народов, определять их сходства и различия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Характеризовать пословицы и поговорки с точки зрения выражения в них опыта, наблюдений, оценок, народного ума и особенностей национальной культуры народа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Использовать толковые словари, словари пословиц и поговорок, крылатых слов и выражений, словари эпитетов, метафор и сравнений; учебные этимологические словари; орфографические словари, грамматические словари и справочники по пунктуации (в том числе </w:t>
            </w:r>
            <w:proofErr w:type="spellStart"/>
            <w:r>
              <w:rPr>
                <w:rStyle w:val="27pt0"/>
              </w:rPr>
              <w:t>мультимедийные</w:t>
            </w:r>
            <w:proofErr w:type="spellEnd"/>
            <w:proofErr w:type="gramStart"/>
            <w:r>
              <w:rPr>
                <w:rStyle w:val="27pt0"/>
              </w:rPr>
              <w:t xml:space="preserve">).; </w:t>
            </w:r>
            <w:proofErr w:type="gramEnd"/>
            <w:r>
              <w:rPr>
                <w:rStyle w:val="27pt0"/>
              </w:rPr>
              <w:t>Применять правила орфографии и пунктуации на письме (в рамках изученного).;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Русские имена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766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Характеризовать исконно русские (славянские) имена, комментировать их происхождение (в рамках </w:t>
            </w:r>
            <w:proofErr w:type="gramStart"/>
            <w:r>
              <w:rPr>
                <w:rStyle w:val="27pt0"/>
              </w:rPr>
              <w:t>изученного</w:t>
            </w:r>
            <w:proofErr w:type="gramEnd"/>
            <w:r>
              <w:rPr>
                <w:rStyle w:val="27pt0"/>
              </w:rPr>
              <w:t>).;</w:t>
            </w:r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Характеризовать стилистическую окраску имён, входящих в состав пословиц и поговорок (в рамках </w:t>
            </w:r>
            <w:proofErr w:type="gramStart"/>
            <w:r>
              <w:rPr>
                <w:rStyle w:val="27pt0"/>
              </w:rPr>
              <w:t>изученного</w:t>
            </w:r>
            <w:proofErr w:type="gramEnd"/>
            <w:r>
              <w:rPr>
                <w:rStyle w:val="27pt0"/>
              </w:rPr>
              <w:t>).;</w:t>
            </w:r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Объяснять взаимосвязь происхождения названий старинных русских городов и истории народа, истории языка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Использовать толковые словари, словари пословиц и поговорок; словари крылатых слов и выражений; словари синонимов, антонимов; словари эпитетов, метафор и сравнений; учебные этимологические словари; грамматические словари и справочники, орфографические словари, справочники по пунктуации (в том числе </w:t>
            </w:r>
            <w:proofErr w:type="spellStart"/>
            <w:r>
              <w:rPr>
                <w:rStyle w:val="27pt0"/>
              </w:rPr>
              <w:t>мультимедийные</w:t>
            </w:r>
            <w:proofErr w:type="spellEnd"/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hyperlink r:id="rId11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1.9.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Язык как зеркало национальной культуры. Представление проектных, исследовательских работ. Проверочная работа № 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766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Публично представлять результаты проведённого языкового анализа, выполненного лингвистического эксперимента, исследования, проекта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Самостоятельно составлять план действий, вносить необходимые коррективы в ходе его реализации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Делать выбор и брать ответственность за решение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опрос;</w:t>
            </w:r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Письменный</w:t>
            </w:r>
          </w:p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hyperlink r:id="rId12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23</w:t>
            </w:r>
          </w:p>
        </w:tc>
        <w:tc>
          <w:tcPr>
            <w:tcW w:w="12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766" w:wrap="none" w:vAnchor="page" w:hAnchor="page" w:x="688" w:y="568"/>
              <w:rPr>
                <w:sz w:val="10"/>
                <w:szCs w:val="10"/>
              </w:rPr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766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 xml:space="preserve">Раздел 2. </w:t>
            </w:r>
            <w:r>
              <w:rPr>
                <w:rStyle w:val="27pt"/>
              </w:rPr>
              <w:t>КУЛЬТУРА РЕЧИ</w:t>
            </w:r>
          </w:p>
        </w:tc>
      </w:tr>
    </w:tbl>
    <w:p w:rsidR="00510020" w:rsidRDefault="00510020">
      <w:pPr>
        <w:rPr>
          <w:sz w:val="2"/>
          <w:szCs w:val="2"/>
        </w:rPr>
        <w:sectPr w:rsidR="005100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2102"/>
        <w:gridCol w:w="528"/>
        <w:gridCol w:w="1104"/>
        <w:gridCol w:w="1142"/>
        <w:gridCol w:w="802"/>
        <w:gridCol w:w="6763"/>
        <w:gridCol w:w="1018"/>
        <w:gridCol w:w="1392"/>
      </w:tblGrid>
      <w:tr w:rsidR="00510020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lastRenderedPageBreak/>
              <w:t>2.1.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Современный русский литературный язык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5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объяснять различие понятий «национальный русский язык» и «литературный русский язык» (на уровне общего представления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Анализировать примеры речевых высказываний с точки зрения показателей хорошей и правильной речи, соблюдения </w:t>
            </w:r>
            <w:proofErr w:type="gramStart"/>
            <w:r>
              <w:rPr>
                <w:rStyle w:val="27pt0"/>
              </w:rPr>
              <w:t>говорящим</w:t>
            </w:r>
            <w:proofErr w:type="gramEnd"/>
            <w:r>
              <w:rPr>
                <w:rStyle w:val="27pt0"/>
              </w:rPr>
              <w:t xml:space="preserve"> норм литературного языка.;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важность соблюдения норм современного русского литературного языка для культурного человека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Объяснять смысл утверждений, характеризующих роль А. С. Пушкина в создании современного русского литературного языка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Использовать орфографические словари, грамматические справочники для определения нормативных вариантов написания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2.2.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Русская орфоэпия. Нормы произношения и ударения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5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имён прилагательных, глаголов (в рамках изученного</w:t>
            </w:r>
            <w:proofErr w:type="gramStart"/>
            <w:r>
              <w:rPr>
                <w:rStyle w:val="27pt0"/>
              </w:rPr>
              <w:t xml:space="preserve">).; </w:t>
            </w:r>
            <w:proofErr w:type="spellStart"/>
            <w:proofErr w:type="gramEnd"/>
            <w:r>
              <w:rPr>
                <w:rStyle w:val="27pt0"/>
              </w:rPr>
              <w:t>нализировать</w:t>
            </w:r>
            <w:proofErr w:type="spellEnd"/>
            <w:r>
              <w:rPr>
                <w:rStyle w:val="27pt0"/>
              </w:rPr>
              <w:t xml:space="preserve"> смыслоразличительную роль ударения на примере омографов; корректно употреблять омографы в письменной речи.;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Употреблять слова с учётом произносительных вариантов орфоэпической нормы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Использовать орфоэпические, в том числе </w:t>
            </w:r>
            <w:proofErr w:type="spellStart"/>
            <w:r>
              <w:rPr>
                <w:rStyle w:val="27pt0"/>
              </w:rPr>
              <w:t>мультимедийные</w:t>
            </w:r>
            <w:proofErr w:type="spellEnd"/>
            <w:r>
              <w:rPr>
                <w:rStyle w:val="27pt0"/>
              </w:rPr>
              <w:t>, словари для определения нормативного произношения слова; вариантов произношения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Использовать орфографические словари и справочники по пунктуации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2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2.3.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Речь точная и выразительная. Основные лексические нормы современного русского литературного языка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5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Соблюдать нормы употребления синонимов, антонимов, омонимов (в рамках изученного</w:t>
            </w:r>
            <w:proofErr w:type="gramStart"/>
            <w:r>
              <w:rPr>
                <w:rStyle w:val="27pt0"/>
              </w:rPr>
              <w:t xml:space="preserve">).; </w:t>
            </w:r>
            <w:proofErr w:type="gramEnd"/>
            <w:r>
              <w:rPr>
                <w:rStyle w:val="27pt0"/>
              </w:rPr>
              <w:t>Употреблять слова в соответствии с их лексическим значением и правилами лексической сочетаемости.;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Распознавать слова с различной стилистической окраской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Употреблять имена существительные, имена прилагательные, глаголы с учётом стилистических норм современного русского языка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Объяснять примеры употребления в речевых высказываниях имён существительных, имён прилагательных, глаголов с точки зрения лексических норм современного русского языка</w:t>
            </w:r>
            <w:proofErr w:type="gramStart"/>
            <w:r>
              <w:rPr>
                <w:rStyle w:val="27pt0"/>
              </w:rPr>
              <w:t xml:space="preserve">.; </w:t>
            </w:r>
            <w:proofErr w:type="gramEnd"/>
            <w:r>
              <w:rPr>
                <w:rStyle w:val="27pt0"/>
              </w:rPr>
              <w:t>Анализировать частотные примеры речевых ошибок, связанных с употреблением имён существительных, имён прилагательных, глаголов.;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Использовать толковые словари, в том числе </w:t>
            </w:r>
            <w:proofErr w:type="spellStart"/>
            <w:r>
              <w:rPr>
                <w:rStyle w:val="27pt0"/>
              </w:rPr>
              <w:t>мультимедийные</w:t>
            </w:r>
            <w:proofErr w:type="spellEnd"/>
            <w:r>
              <w:rPr>
                <w:rStyle w:val="27pt0"/>
              </w:rPr>
              <w:t>; словари синонимов, антонимов для уточнения значения слов, стилистической окраски, а также в процессе редактирования текста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опрос;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Письменный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hyperlink r:id="rId13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2.4.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Речь правильная. Основные грамматические нормы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5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</w:t>
            </w:r>
            <w:proofErr w:type="gramStart"/>
            <w:r>
              <w:rPr>
                <w:rStyle w:val="27pt0"/>
              </w:rPr>
              <w:t>изученного</w:t>
            </w:r>
            <w:proofErr w:type="gramEnd"/>
            <w:r>
              <w:rPr>
                <w:rStyle w:val="27pt0"/>
              </w:rPr>
              <w:t>).;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рода, форм существительных мужского рода множественного числа с окончаниями </w:t>
            </w:r>
            <w:proofErr w:type="gramStart"/>
            <w:r>
              <w:rPr>
                <w:rStyle w:val="27pt0"/>
              </w:rPr>
              <w:t>-а</w:t>
            </w:r>
            <w:proofErr w:type="gramEnd"/>
            <w:r>
              <w:rPr>
                <w:rStyle w:val="27pt0"/>
              </w:rPr>
              <w:t>(-я), -</w:t>
            </w:r>
            <w:proofErr w:type="spellStart"/>
            <w:r>
              <w:rPr>
                <w:rStyle w:val="27pt0"/>
              </w:rPr>
              <w:t>ы</w:t>
            </w:r>
            <w:proofErr w:type="spellEnd"/>
            <w:r>
              <w:rPr>
                <w:rStyle w:val="27pt0"/>
              </w:rPr>
              <w:t>(-и), различающихся по смыслу, и корректно употреблять их в речи (в рамках изученного).;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Различать типичные грамматические ошибки (в рамках </w:t>
            </w:r>
            <w:proofErr w:type="gramStart"/>
            <w:r>
              <w:rPr>
                <w:rStyle w:val="27pt0"/>
              </w:rPr>
              <w:t>изученного</w:t>
            </w:r>
            <w:proofErr w:type="gramEnd"/>
            <w:r>
              <w:rPr>
                <w:rStyle w:val="27pt0"/>
              </w:rPr>
              <w:t>).;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Выявлять и исправлять грамматические ошибки в тексте, в устной речи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Использовать грамматические словари и справочники для уточнения норм образования формы слова, построения словосочетания и предложения; опознавания вариантов грамматической нормы; в процессе редактирования текста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Использовать орфографические словари, грамматические справочники для определения нормативных вариантов написания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550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550" w:wrap="none" w:vAnchor="page" w:hAnchor="page" w:x="688" w:y="568"/>
              <w:rPr>
                <w:sz w:val="10"/>
                <w:szCs w:val="10"/>
              </w:rPr>
            </w:pPr>
          </w:p>
        </w:tc>
      </w:tr>
    </w:tbl>
    <w:p w:rsidR="00510020" w:rsidRDefault="00510020">
      <w:pPr>
        <w:rPr>
          <w:sz w:val="2"/>
          <w:szCs w:val="2"/>
        </w:rPr>
        <w:sectPr w:rsidR="005100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2102"/>
        <w:gridCol w:w="528"/>
        <w:gridCol w:w="1104"/>
        <w:gridCol w:w="1142"/>
        <w:gridCol w:w="802"/>
        <w:gridCol w:w="6763"/>
        <w:gridCol w:w="1018"/>
        <w:gridCol w:w="1392"/>
      </w:tblGrid>
      <w:tr w:rsidR="00510020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lastRenderedPageBreak/>
              <w:t>2.5.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Речевой этикет: нормы и традиции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4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этикетные формы и формулы обращения в официальной и неофициальной речевой ситуации; современные формулы обращения к незнакомому человеку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Корректно употреблять форму «он» в ситуациях диалога и </w:t>
            </w:r>
            <w:proofErr w:type="spellStart"/>
            <w:r>
              <w:rPr>
                <w:rStyle w:val="27pt0"/>
              </w:rPr>
              <w:t>полилога</w:t>
            </w:r>
            <w:proofErr w:type="spellEnd"/>
            <w:r>
              <w:rPr>
                <w:rStyle w:val="27pt0"/>
              </w:rPr>
              <w:t>.;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Участвовать в различных речевых ситуациях, требующих использования этикетных форм и устойчивых формул, этикетного общения, лежащего в основе национального речевого этикета</w:t>
            </w:r>
            <w:proofErr w:type="gramStart"/>
            <w:r>
              <w:rPr>
                <w:rStyle w:val="27pt0"/>
              </w:rPr>
              <w:t xml:space="preserve">.; </w:t>
            </w:r>
            <w:proofErr w:type="gramEnd"/>
            <w:r>
              <w:rPr>
                <w:rStyle w:val="27pt0"/>
              </w:rPr>
              <w:t>Соблюдать в диалоге и монологе русскую этикетную вербальную и невербальную манеру общения.;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Использовать орфографические словари, грамматические справочники для определения нормативных вариантов написания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2.6.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«</w:t>
            </w:r>
            <w:proofErr w:type="gramStart"/>
            <w:r>
              <w:rPr>
                <w:rStyle w:val="27pt"/>
              </w:rPr>
              <w:t>Живой</w:t>
            </w:r>
            <w:proofErr w:type="gramEnd"/>
            <w:r>
              <w:rPr>
                <w:rStyle w:val="27pt"/>
              </w:rPr>
              <w:t xml:space="preserve"> как жизнь». Норма и её варианты. Представление проектных, исследовательских работ. Проверочная работа № 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4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Публично представлять результаты проведённого языкового анализа, выполненного лингвистического эксперимента, исследования, проекта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Самостоятельно составлять план действий, вносить необходимые коррективы в ходе его реализации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Делать выбор и брать ответственность за решение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опрос;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Письменный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22</w:t>
            </w:r>
          </w:p>
        </w:tc>
        <w:tc>
          <w:tcPr>
            <w:tcW w:w="12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450" w:wrap="none" w:vAnchor="page" w:hAnchor="page" w:x="688" w:y="568"/>
              <w:rPr>
                <w:sz w:val="10"/>
                <w:szCs w:val="10"/>
              </w:rPr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3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 xml:space="preserve">Раздел 3. </w:t>
            </w:r>
            <w:r>
              <w:rPr>
                <w:rStyle w:val="27pt"/>
              </w:rPr>
              <w:t>РЕЧЬ. РЕЧЕВАЯ ДЕЯТЕЛЬНОСТЬ. ТЕКСТ</w:t>
            </w: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Язык и речь.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Средства выразительности устной речи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4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Использовать разные виды речевой деятельности для решения учебных задач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Владеть элементами интонации; выразительно читать тексты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Инициировать диалог и поддерживать его, сохранять инициативу в диалоге, завершать диалог</w:t>
            </w:r>
            <w:proofErr w:type="gramStart"/>
            <w:r>
              <w:rPr>
                <w:rStyle w:val="27pt0"/>
              </w:rPr>
              <w:t xml:space="preserve">.; </w:t>
            </w:r>
            <w:proofErr w:type="gramEnd"/>
            <w:r>
              <w:rPr>
                <w:rStyle w:val="27pt0"/>
              </w:rPr>
              <w:t>Применять правила орфографии и пунктуации на письме (в рамках изученного).;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hyperlink r:id="rId14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4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Анализировать и интерпретировать фольклорные и художественные тексты или их фрагменты, определяя ведущий тип речи; их композиционные особенности (на уровне </w:t>
            </w:r>
            <w:proofErr w:type="gramStart"/>
            <w:r>
              <w:rPr>
                <w:rStyle w:val="27pt0"/>
              </w:rPr>
              <w:t>изученного</w:t>
            </w:r>
            <w:proofErr w:type="gramEnd"/>
            <w:r>
              <w:rPr>
                <w:rStyle w:val="27pt0"/>
              </w:rPr>
              <w:t xml:space="preserve">).; Анализировать и создавать (в том числе с опорой на образец) тексты разных </w:t>
            </w:r>
            <w:proofErr w:type="spellStart"/>
            <w:r>
              <w:rPr>
                <w:rStyle w:val="27pt0"/>
              </w:rPr>
              <w:t>функционально</w:t>
            </w:r>
            <w:r>
              <w:rPr>
                <w:rStyle w:val="27pt0"/>
              </w:rPr>
              <w:softHyphen/>
              <w:t>смысловых</w:t>
            </w:r>
            <w:proofErr w:type="spellEnd"/>
            <w:r>
              <w:rPr>
                <w:rStyle w:val="27pt0"/>
              </w:rPr>
              <w:t xml:space="preserve"> типов речи.;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опрос;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Письменный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hyperlink r:id="rId15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Функциональные разновидности языка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4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и создавать (в том числе с опорой на образец) тексты с учётом сферы, ситуации общения; стилевой принадлежности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Редактировать собственные тексты с целью совершенствования их содержания и формы</w:t>
            </w:r>
            <w:proofErr w:type="gramStart"/>
            <w:r>
              <w:rPr>
                <w:rStyle w:val="27pt0"/>
              </w:rPr>
              <w:t xml:space="preserve">.; </w:t>
            </w:r>
            <w:proofErr w:type="gramEnd"/>
            <w:r>
              <w:rPr>
                <w:rStyle w:val="27pt0"/>
              </w:rPr>
              <w:t>Применять правила орфографии и пунктуации на письме (в рамках изученного).;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hyperlink r:id="rId16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Разговорная речь. Просьба, извинение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4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Участвовать в общении, демонстрируя владение интонацией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Уместно использовать коммуникативные стратегии и тактики устного общения: просьбу, принесение извинений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Инициировать диалог и поддерживать его, сохранять инициативу в диалоге, завершать диалог</w:t>
            </w:r>
            <w:proofErr w:type="gramStart"/>
            <w:r>
              <w:rPr>
                <w:rStyle w:val="27pt0"/>
              </w:rPr>
              <w:t xml:space="preserve">.; </w:t>
            </w:r>
            <w:proofErr w:type="gramEnd"/>
            <w:r>
              <w:rPr>
                <w:rStyle w:val="27pt0"/>
              </w:rPr>
              <w:t>Применять правила орфографии и пунктуации на письме (в рамках изученного).;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hyperlink r:id="rId17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Официально-деловой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стиль.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Объявление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326" w:h="10450" w:wrap="none" w:vAnchor="page" w:hAnchor="page" w:x="688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и интерпретировать тексты или их фрагменты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Создавать тексты объявлений в устной и письменной форме с учётом речевой ситуации</w:t>
            </w:r>
            <w:proofErr w:type="gramStart"/>
            <w:r>
              <w:rPr>
                <w:rStyle w:val="27pt0"/>
              </w:rPr>
              <w:t xml:space="preserve">.; </w:t>
            </w:r>
            <w:proofErr w:type="gramEnd"/>
            <w:r>
              <w:rPr>
                <w:rStyle w:val="27pt0"/>
              </w:rPr>
              <w:t>Применять правила орфографии и пунктуации на письме (в рамках изученного).;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326" w:h="10450" w:wrap="none" w:vAnchor="page" w:hAnchor="page" w:x="688" w:y="568"/>
              <w:shd w:val="clear" w:color="auto" w:fill="auto"/>
              <w:spacing w:before="0" w:after="0" w:line="140" w:lineRule="exact"/>
              <w:jc w:val="left"/>
            </w:pPr>
            <w:hyperlink r:id="rId18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</w:tr>
    </w:tbl>
    <w:p w:rsidR="00510020" w:rsidRDefault="00510020">
      <w:pPr>
        <w:rPr>
          <w:sz w:val="2"/>
          <w:szCs w:val="2"/>
        </w:rPr>
        <w:sectPr w:rsidR="005100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2102"/>
        <w:gridCol w:w="528"/>
        <w:gridCol w:w="1104"/>
        <w:gridCol w:w="1142"/>
        <w:gridCol w:w="802"/>
        <w:gridCol w:w="6763"/>
        <w:gridCol w:w="1018"/>
        <w:gridCol w:w="1382"/>
        <w:gridCol w:w="202"/>
      </w:tblGrid>
      <w:tr w:rsidR="0051002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lastRenderedPageBreak/>
              <w:t>3.6.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pt"/>
              </w:rPr>
              <w:t xml:space="preserve">Научно-учебный </w:t>
            </w:r>
            <w:proofErr w:type="spellStart"/>
            <w:r>
              <w:rPr>
                <w:rStyle w:val="27pt"/>
              </w:rPr>
              <w:t>подстиль</w:t>
            </w:r>
            <w:proofErr w:type="spellEnd"/>
            <w:r>
              <w:rPr>
                <w:rStyle w:val="27pt"/>
              </w:rPr>
              <w:t>. План ответа на уроке, план текста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Составлять планы разных видов: план устного ответа на уроке, план прочитанного текста</w:t>
            </w:r>
            <w:proofErr w:type="gramStart"/>
            <w:r>
              <w:rPr>
                <w:rStyle w:val="27pt0"/>
              </w:rPr>
              <w:t xml:space="preserve">.; </w:t>
            </w:r>
            <w:proofErr w:type="gramEnd"/>
            <w:r>
              <w:rPr>
                <w:rStyle w:val="27pt0"/>
              </w:rPr>
              <w:t>Применять правила орфографии и пунктуации на письме (в рамках изученного).;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  <w:tc>
          <w:tcPr>
            <w:tcW w:w="2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Публицистический стиль. Устное выступление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Распознавать и создавать тексты публицистических жанров (девиз, </w:t>
            </w:r>
            <w:proofErr w:type="spellStart"/>
            <w:r>
              <w:rPr>
                <w:rStyle w:val="27pt0"/>
              </w:rPr>
              <w:t>слоган</w:t>
            </w:r>
            <w:proofErr w:type="spellEnd"/>
            <w:proofErr w:type="gramStart"/>
            <w:r>
              <w:rPr>
                <w:rStyle w:val="27pt0"/>
              </w:rPr>
              <w:t xml:space="preserve">).; </w:t>
            </w:r>
            <w:proofErr w:type="gramEnd"/>
            <w:r>
              <w:rPr>
                <w:rStyle w:val="27pt0"/>
              </w:rPr>
              <w:t>Анализировать и создавать текст устного выступления.;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Владеть элементами интонации; выразительно читать тексты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>http s://infourok.ru</w:t>
            </w:r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Язык художественной литературы. Литературная сказка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и интерпретировать художественные тексты или их фрагменты (литературные сказки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Создавать (в том числе с опорой на образец) тексты разных функционально-смысловых типов речи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Редактировать собственные тексты с целью совершенствования их содержания и формы; сопоставлять черновой и </w:t>
            </w:r>
            <w:proofErr w:type="gramStart"/>
            <w:r>
              <w:rPr>
                <w:rStyle w:val="27pt0"/>
              </w:rPr>
              <w:t>отредактированный</w:t>
            </w:r>
            <w:proofErr w:type="gramEnd"/>
            <w:r>
              <w:rPr>
                <w:rStyle w:val="27pt0"/>
              </w:rPr>
              <w:t xml:space="preserve"> тексты.;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hyperlink r:id="rId19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3.9.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Язык художественной литературы.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7pt"/>
              </w:rPr>
              <w:t>Рассказ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и интерпретировать художественные тексты или их фрагменты (рассказы</w:t>
            </w:r>
            <w:proofErr w:type="gramStart"/>
            <w:r>
              <w:rPr>
                <w:rStyle w:val="27pt0"/>
              </w:rPr>
              <w:t xml:space="preserve">).; </w:t>
            </w:r>
            <w:proofErr w:type="gramEnd"/>
            <w:r>
              <w:rPr>
                <w:rStyle w:val="27pt0"/>
              </w:rPr>
              <w:t>Создавать (в том числе с опорой на образец) тексты разных функционально-смысловых типов речи.;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Редактировать собственные тексты с целью совершенствования их содержания и формы; сопоставлять черновой и </w:t>
            </w:r>
            <w:proofErr w:type="gramStart"/>
            <w:r>
              <w:rPr>
                <w:rStyle w:val="27pt0"/>
              </w:rPr>
              <w:t>отредактированный</w:t>
            </w:r>
            <w:proofErr w:type="gramEnd"/>
            <w:r>
              <w:rPr>
                <w:rStyle w:val="27pt0"/>
              </w:rPr>
              <w:t xml:space="preserve"> тексты.;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hyperlink r:id="rId20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3.10.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Особенности языка фольклорных текстов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и интерпретировать фольклорные тексты (сказки, былины, пословицы, загадки</w:t>
            </w:r>
            <w:proofErr w:type="gramStart"/>
            <w:r>
              <w:rPr>
                <w:rStyle w:val="27pt0"/>
              </w:rPr>
              <w:t xml:space="preserve">).; </w:t>
            </w:r>
            <w:proofErr w:type="gramEnd"/>
            <w:r>
              <w:rPr>
                <w:rStyle w:val="27pt0"/>
              </w:rPr>
              <w:t>Создавать (в том числе с опорой на образец) тексты разных функционально-смысловых типов речи.;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Редактировать собственные тексты с целью совершенствования их содержания и формы; сопоставлять черновой и </w:t>
            </w:r>
            <w:proofErr w:type="gramStart"/>
            <w:r>
              <w:rPr>
                <w:rStyle w:val="27pt0"/>
              </w:rPr>
              <w:t>отредактированный</w:t>
            </w:r>
            <w:proofErr w:type="gramEnd"/>
            <w:r>
              <w:rPr>
                <w:rStyle w:val="27pt0"/>
              </w:rPr>
              <w:t xml:space="preserve"> тексты.;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Применять правила орфографии и пунктуации на письме (в рамках изученного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hyperlink r:id="rId21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3.11.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Текст и его строение. Представление проектных, исследовательских работ. Проверочная работа № 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</w:t>
            </w:r>
            <w:proofErr w:type="gramStart"/>
            <w:r>
              <w:rPr>
                <w:rStyle w:val="27pt0"/>
              </w:rPr>
              <w:t>).;</w:t>
            </w:r>
            <w:proofErr w:type="gramEnd"/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Редактировать собственные тексты с целью совершенствования их содержания и формы; сопоставлять черновой и </w:t>
            </w:r>
            <w:proofErr w:type="gramStart"/>
            <w:r>
              <w:rPr>
                <w:rStyle w:val="27pt0"/>
              </w:rPr>
              <w:t>отредактированный</w:t>
            </w:r>
            <w:proofErr w:type="gramEnd"/>
            <w:r>
              <w:rPr>
                <w:rStyle w:val="27pt0"/>
              </w:rPr>
              <w:t xml:space="preserve"> тексты.;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опрос;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Письменный</w:t>
            </w:r>
          </w:p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hyperlink r:id="rId22" w:history="1">
              <w:r w:rsidR="00217C98">
                <w:rPr>
                  <w:rStyle w:val="a3"/>
                  <w:lang w:val="en-US" w:eastAsia="en-US" w:bidi="en-US"/>
                </w:rPr>
                <w:t>https://infourok.ru</w:t>
              </w:r>
            </w:hyperlink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22</w:t>
            </w: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</w:tr>
      <w:tr w:rsidR="0051002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217C98">
            <w:pPr>
              <w:pStyle w:val="20"/>
              <w:framePr w:w="15518" w:h="8146" w:wrap="none" w:vAnchor="page" w:hAnchor="page" w:x="592" w:y="568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</w:t>
            </w:r>
          </w:p>
        </w:tc>
        <w:tc>
          <w:tcPr>
            <w:tcW w:w="9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0" w:rsidRDefault="00510020">
            <w:pPr>
              <w:framePr w:w="15518" w:h="8146" w:wrap="none" w:vAnchor="page" w:hAnchor="page" w:x="592" w:y="568"/>
              <w:rPr>
                <w:sz w:val="10"/>
                <w:szCs w:val="10"/>
              </w:rPr>
            </w:pPr>
          </w:p>
        </w:tc>
      </w:tr>
    </w:tbl>
    <w:p w:rsidR="00510020" w:rsidRDefault="00510020">
      <w:pPr>
        <w:rPr>
          <w:sz w:val="2"/>
          <w:szCs w:val="2"/>
        </w:rPr>
        <w:sectPr w:rsidR="005100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a5"/>
        <w:framePr w:wrap="none" w:vAnchor="page" w:hAnchor="page" w:x="640" w:y="592"/>
        <w:shd w:val="clear" w:color="auto" w:fill="auto"/>
        <w:spacing w:line="240" w:lineRule="exact"/>
      </w:pPr>
      <w:r>
        <w:lastRenderedPageBreak/>
        <w:t>УЧЕБНО-МЕТОДИЧЕСКОЕ ОБЕСПЕЧЕНИЕ ОБРАЗОВАТЕЛЬНОГО ПРОЦЕССА</w:t>
      </w:r>
    </w:p>
    <w:p w:rsidR="00510020" w:rsidRDefault="00217C98">
      <w:pPr>
        <w:pStyle w:val="10"/>
        <w:framePr w:w="10440" w:h="3658" w:hRule="exact" w:wrap="none" w:vAnchor="page" w:hAnchor="page" w:x="645" w:y="1202"/>
        <w:shd w:val="clear" w:color="auto" w:fill="auto"/>
        <w:spacing w:after="31" w:line="240" w:lineRule="exact"/>
        <w:ind w:firstLine="0"/>
        <w:jc w:val="both"/>
      </w:pPr>
      <w:bookmarkStart w:id="16" w:name="bookmark17"/>
      <w:r>
        <w:t>ОБЯЗАТЕЛЬНЫЕ УЧЕБНЫЕ МАТЕРИАЛЫ ДЛЯ УЧЕНИКА</w:t>
      </w:r>
      <w:bookmarkEnd w:id="16"/>
    </w:p>
    <w:p w:rsidR="00510020" w:rsidRDefault="00217C98">
      <w:pPr>
        <w:pStyle w:val="20"/>
        <w:framePr w:w="10440" w:h="3658" w:hRule="exact" w:wrap="none" w:vAnchor="page" w:hAnchor="page" w:x="645" w:y="1202"/>
        <w:shd w:val="clear" w:color="auto" w:fill="auto"/>
        <w:spacing w:before="0" w:after="0" w:line="336" w:lineRule="exact"/>
        <w:jc w:val="both"/>
      </w:pPr>
      <w:r>
        <w:t xml:space="preserve">Русский родной язык, 5 класс/Александрова О.М., Загоровская О.В., Богданов С.И., Вербицкая Л.А., </w:t>
      </w:r>
      <w:proofErr w:type="spellStart"/>
      <w:r>
        <w:t>Гостева</w:t>
      </w:r>
      <w:proofErr w:type="spellEnd"/>
      <w:r>
        <w:t xml:space="preserve"> Ю.Н., </w:t>
      </w:r>
      <w:proofErr w:type="spellStart"/>
      <w:r>
        <w:t>Добротина</w:t>
      </w:r>
      <w:proofErr w:type="spellEnd"/>
      <w:r>
        <w:t xml:space="preserve"> И.Н., </w:t>
      </w:r>
      <w:proofErr w:type="spellStart"/>
      <w:r>
        <w:t>Нарушевич</w:t>
      </w:r>
      <w:proofErr w:type="spellEnd"/>
      <w:r>
        <w:t xml:space="preserve"> А.Г., Казакова Е.И., Васильевых И.П.; АО «Издательство «Просвещение»;</w:t>
      </w:r>
    </w:p>
    <w:p w:rsidR="00510020" w:rsidRDefault="00217C98">
      <w:pPr>
        <w:pStyle w:val="20"/>
        <w:framePr w:w="10440" w:h="3658" w:hRule="exact" w:wrap="none" w:vAnchor="page" w:hAnchor="page" w:x="645" w:y="1202"/>
        <w:shd w:val="clear" w:color="auto" w:fill="auto"/>
        <w:spacing w:before="0" w:after="257" w:line="336" w:lineRule="exact"/>
        <w:jc w:val="both"/>
      </w:pPr>
      <w:r>
        <w:t>Введите свой вариант:</w:t>
      </w:r>
    </w:p>
    <w:p w:rsidR="00510020" w:rsidRDefault="00217C98">
      <w:pPr>
        <w:pStyle w:val="10"/>
        <w:framePr w:w="10440" w:h="3658" w:hRule="exact" w:wrap="none" w:vAnchor="page" w:hAnchor="page" w:x="645" w:y="1202"/>
        <w:shd w:val="clear" w:color="auto" w:fill="auto"/>
        <w:spacing w:after="98" w:line="240" w:lineRule="exact"/>
        <w:ind w:firstLine="0"/>
        <w:jc w:val="both"/>
      </w:pPr>
      <w:bookmarkStart w:id="17" w:name="bookmark18"/>
      <w:r>
        <w:t>МЕТОДИЧЕСКИЕ МАТЕРИАЛЫ ДЛЯ УЧИТЕЛЯ</w:t>
      </w:r>
      <w:bookmarkEnd w:id="17"/>
    </w:p>
    <w:p w:rsidR="00510020" w:rsidRDefault="00217C98">
      <w:pPr>
        <w:pStyle w:val="20"/>
        <w:framePr w:w="10440" w:h="3658" w:hRule="exact" w:wrap="none" w:vAnchor="page" w:hAnchor="page" w:x="645" w:y="1202"/>
        <w:shd w:val="clear" w:color="auto" w:fill="auto"/>
        <w:spacing w:before="0" w:after="223" w:line="240" w:lineRule="exact"/>
        <w:jc w:val="both"/>
      </w:pPr>
      <w:r>
        <w:t>Русский родной язык 5 класс</w:t>
      </w:r>
    </w:p>
    <w:p w:rsidR="00510020" w:rsidRDefault="00217C98">
      <w:pPr>
        <w:pStyle w:val="10"/>
        <w:framePr w:w="10440" w:h="3658" w:hRule="exact" w:wrap="none" w:vAnchor="page" w:hAnchor="page" w:x="645" w:y="1202"/>
        <w:shd w:val="clear" w:color="auto" w:fill="auto"/>
        <w:spacing w:after="108" w:line="240" w:lineRule="exact"/>
        <w:ind w:firstLine="0"/>
        <w:jc w:val="both"/>
      </w:pPr>
      <w:bookmarkStart w:id="18" w:name="bookmark19"/>
      <w:r>
        <w:t>ЦИФРОВЫЕ ОБРАЗОВАТЕЛЬНЫЕ РЕСУРСЫ И РЕСУРСЫ СЕТИ ИНТЕРНЕТ</w:t>
      </w:r>
      <w:bookmarkEnd w:id="18"/>
    </w:p>
    <w:p w:rsidR="00510020" w:rsidRDefault="00217C98">
      <w:pPr>
        <w:pStyle w:val="20"/>
        <w:framePr w:w="10440" w:h="3658" w:hRule="exact" w:wrap="none" w:vAnchor="page" w:hAnchor="page" w:x="645" w:y="1202"/>
        <w:shd w:val="clear" w:color="auto" w:fill="auto"/>
        <w:spacing w:before="0" w:after="0" w:line="240" w:lineRule="exact"/>
        <w:jc w:val="both"/>
      </w:pPr>
      <w:proofErr w:type="spellStart"/>
      <w:r>
        <w:rPr>
          <w:lang w:val="en-US" w:eastAsia="en-US" w:bidi="en-US"/>
        </w:rPr>
        <w:t>infourok</w:t>
      </w:r>
      <w:proofErr w:type="spellEnd"/>
      <w:r w:rsidRPr="00217C9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020" w:rsidRDefault="00217C98">
      <w:pPr>
        <w:pStyle w:val="a5"/>
        <w:framePr w:wrap="none" w:vAnchor="page" w:hAnchor="page" w:x="645" w:y="592"/>
        <w:shd w:val="clear" w:color="auto" w:fill="auto"/>
        <w:spacing w:line="240" w:lineRule="exact"/>
      </w:pPr>
      <w:r>
        <w:lastRenderedPageBreak/>
        <w:t>МАТЕРИАЛЬНО-ТЕХНИЧЕСКОЕ ОБЕСПЕЧЕНИЕ ОБРАЗОВАТЕЛЬНОГО ПРОЦЕССА</w:t>
      </w:r>
    </w:p>
    <w:p w:rsidR="00510020" w:rsidRDefault="00217C98">
      <w:pPr>
        <w:pStyle w:val="40"/>
        <w:framePr w:w="10440" w:h="2031" w:hRule="exact" w:wrap="none" w:vAnchor="page" w:hAnchor="page" w:x="640" w:y="1202"/>
        <w:shd w:val="clear" w:color="auto" w:fill="auto"/>
        <w:spacing w:after="173" w:line="240" w:lineRule="exact"/>
      </w:pPr>
      <w:r>
        <w:t>УЧЕБНОЕ ОБОРУДОВАНИЕ</w:t>
      </w:r>
    </w:p>
    <w:p w:rsidR="00510020" w:rsidRDefault="00217C98">
      <w:pPr>
        <w:pStyle w:val="20"/>
        <w:framePr w:w="10440" w:h="2031" w:hRule="exact" w:wrap="none" w:vAnchor="page" w:hAnchor="page" w:x="640" w:y="1202"/>
        <w:shd w:val="clear" w:color="auto" w:fill="auto"/>
        <w:spacing w:before="0" w:after="146" w:line="240" w:lineRule="exact"/>
        <w:jc w:val="left"/>
      </w:pPr>
      <w:r>
        <w:t>Печатные пособия, компьютер, проектор</w:t>
      </w:r>
    </w:p>
    <w:p w:rsidR="00510020" w:rsidRDefault="00217C98">
      <w:pPr>
        <w:pStyle w:val="40"/>
        <w:framePr w:w="10440" w:h="2031" w:hRule="exact" w:wrap="none" w:vAnchor="page" w:hAnchor="page" w:x="640" w:y="1202"/>
        <w:shd w:val="clear" w:color="auto" w:fill="auto"/>
        <w:spacing w:after="137" w:line="336" w:lineRule="exact"/>
      </w:pPr>
      <w:r>
        <w:t>ОБОРУДОВАНИЕ ДЛЯ ПРОВЕДЕНИЯ ЛАБОРАТОРНЫХ, ПРАКТИЧЕСКИХ РАБОТ, ДЕМОНСТРАЦИЙ</w:t>
      </w:r>
    </w:p>
    <w:p w:rsidR="00510020" w:rsidRDefault="00217C98">
      <w:pPr>
        <w:pStyle w:val="20"/>
        <w:framePr w:w="10440" w:h="2031" w:hRule="exact" w:wrap="none" w:vAnchor="page" w:hAnchor="page" w:x="640" w:y="1202"/>
        <w:shd w:val="clear" w:color="auto" w:fill="auto"/>
        <w:spacing w:before="0" w:after="0" w:line="240" w:lineRule="exact"/>
        <w:jc w:val="left"/>
      </w:pPr>
      <w:r>
        <w:t xml:space="preserve">компьютер, проектор, </w:t>
      </w:r>
      <w:proofErr w:type="spellStart"/>
      <w:r>
        <w:t>мультимедийная</w:t>
      </w:r>
      <w:proofErr w:type="spellEnd"/>
      <w:r>
        <w:t xml:space="preserve"> доска</w:t>
      </w:r>
    </w:p>
    <w:p w:rsidR="00510020" w:rsidRDefault="00510020">
      <w:pPr>
        <w:rPr>
          <w:sz w:val="2"/>
          <w:szCs w:val="2"/>
        </w:rPr>
        <w:sectPr w:rsidR="00510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C98" w:rsidRDefault="00217C98"/>
    <w:sectPr w:rsidR="00217C98" w:rsidSect="00510020">
      <w:pgSz w:w="1189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01" w:rsidRDefault="00BD2201" w:rsidP="00510020">
      <w:r>
        <w:separator/>
      </w:r>
    </w:p>
  </w:endnote>
  <w:endnote w:type="continuationSeparator" w:id="0">
    <w:p w:rsidR="00BD2201" w:rsidRDefault="00BD2201" w:rsidP="0051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01" w:rsidRDefault="00BD2201"/>
  </w:footnote>
  <w:footnote w:type="continuationSeparator" w:id="0">
    <w:p w:rsidR="00BD2201" w:rsidRDefault="00BD22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C95"/>
    <w:multiLevelType w:val="multilevel"/>
    <w:tmpl w:val="855462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0020"/>
    <w:rsid w:val="00217C98"/>
    <w:rsid w:val="00510020"/>
    <w:rsid w:val="00A90D35"/>
    <w:rsid w:val="00BD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0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02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10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10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51002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 + Курсив"/>
    <w:basedOn w:val="2"/>
    <w:rsid w:val="0051002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100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"/>
    <w:rsid w:val="0051002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5100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100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510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pt">
    <w:name w:val="Основной текст (2) + 7 pt;Полужирный"/>
    <w:basedOn w:val="2"/>
    <w:rsid w:val="0051002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">
    <w:name w:val="Основной текст (2) + 7 pt"/>
    <w:basedOn w:val="2"/>
    <w:rsid w:val="00510020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4">
    <w:name w:val="Колонтитул_"/>
    <w:basedOn w:val="a0"/>
    <w:link w:val="a5"/>
    <w:rsid w:val="00510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10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510020"/>
    <w:pPr>
      <w:shd w:val="clear" w:color="auto" w:fill="FFFFFF"/>
      <w:spacing w:after="720" w:line="0" w:lineRule="atLeast"/>
      <w:ind w:hanging="2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10020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10020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6">
    <w:name w:val="Колонтитул (2)"/>
    <w:basedOn w:val="a"/>
    <w:link w:val="25"/>
    <w:rsid w:val="005100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100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1002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7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infour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kb" TargetMode="External"/><Relationship Id="rId19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b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8220</Words>
  <Characters>46858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2023-02-01T13:59:00Z</dcterms:created>
  <dcterms:modified xsi:type="dcterms:W3CDTF">2023-02-01T14:02:00Z</dcterms:modified>
</cp:coreProperties>
</file>