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B20" w:rsidRDefault="00172B20" w:rsidP="00B961A4">
      <w:pPr>
        <w:pStyle w:val="1"/>
      </w:pPr>
      <w:bookmarkStart w:id="0" w:name="_GoBack"/>
      <w:bookmarkEnd w:id="0"/>
    </w:p>
    <w:p w:rsidR="00172B20" w:rsidRDefault="00172B20">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Зарегистрировано в Минюсте России 23 мая 2014 г. N 32408</w:t>
      </w:r>
    </w:p>
    <w:p w:rsidR="00172B20" w:rsidRDefault="00172B20">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172B20" w:rsidRDefault="00172B20">
      <w:pPr>
        <w:widowControl w:val="0"/>
        <w:autoSpaceDE w:val="0"/>
        <w:autoSpaceDN w:val="0"/>
        <w:adjustRightInd w:val="0"/>
        <w:spacing w:after="0" w:line="240" w:lineRule="auto"/>
        <w:jc w:val="center"/>
        <w:rPr>
          <w:rFonts w:ascii="Calibri" w:hAnsi="Calibri" w:cs="Calibri"/>
          <w:b/>
          <w:bCs/>
        </w:rPr>
      </w:pP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172B20" w:rsidRDefault="00172B20">
      <w:pPr>
        <w:widowControl w:val="0"/>
        <w:autoSpaceDE w:val="0"/>
        <w:autoSpaceDN w:val="0"/>
        <w:adjustRightInd w:val="0"/>
        <w:spacing w:after="0" w:line="240" w:lineRule="auto"/>
        <w:jc w:val="center"/>
        <w:rPr>
          <w:rFonts w:ascii="Calibri" w:hAnsi="Calibri" w:cs="Calibri"/>
          <w:b/>
          <w:bCs/>
        </w:rPr>
      </w:pP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2" w:name="Par14"/>
      <w:bookmarkEnd w:id="2"/>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right"/>
        <w:outlineLvl w:val="0"/>
        <w:rPr>
          <w:rFonts w:ascii="Calibri" w:hAnsi="Calibri" w:cs="Calibri"/>
        </w:rPr>
      </w:pPr>
      <w:bookmarkStart w:id="3" w:name="Par25"/>
      <w:bookmarkEnd w:id="3"/>
      <w:r>
        <w:rPr>
          <w:rFonts w:ascii="Calibri" w:hAnsi="Calibri" w:cs="Calibri"/>
        </w:rPr>
        <w:t>Приложение</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172B20" w:rsidRDefault="00172B20">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172B20" w:rsidRDefault="00172B2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934F40" w:rsidRDefault="00934F4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center"/>
        <w:rPr>
          <w:rFonts w:ascii="Calibri" w:hAnsi="Calibri" w:cs="Calibri"/>
          <w:b/>
          <w:bCs/>
        </w:rPr>
      </w:pPr>
      <w:bookmarkStart w:id="4" w:name="Par32"/>
      <w:bookmarkEnd w:id="4"/>
      <w:r>
        <w:rPr>
          <w:rFonts w:ascii="Calibri" w:hAnsi="Calibri" w:cs="Calibri"/>
          <w:b/>
          <w:bCs/>
        </w:rPr>
        <w:t>ПОРЯДОК</w:t>
      </w: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172B20" w:rsidRDefault="00172B2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center"/>
        <w:outlineLvl w:val="1"/>
        <w:rPr>
          <w:rFonts w:ascii="Calibri" w:hAnsi="Calibri" w:cs="Calibri"/>
        </w:rPr>
      </w:pPr>
      <w:bookmarkStart w:id="5" w:name="Par36"/>
      <w:bookmarkEnd w:id="5"/>
      <w:r>
        <w:rPr>
          <w:rFonts w:ascii="Calibri" w:hAnsi="Calibri" w:cs="Calibri"/>
        </w:rPr>
        <w:t>I. Общие положения</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8"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center"/>
        <w:outlineLvl w:val="1"/>
        <w:rPr>
          <w:rFonts w:ascii="Calibri" w:hAnsi="Calibri" w:cs="Calibri"/>
        </w:rPr>
      </w:pPr>
      <w:bookmarkStart w:id="6" w:name="Par53"/>
      <w:bookmarkEnd w:id="6"/>
      <w:r>
        <w:rPr>
          <w:rFonts w:ascii="Calibri" w:hAnsi="Calibri" w:cs="Calibri"/>
        </w:rPr>
        <w:t>II. Аттестация педагогических работников в целях</w:t>
      </w:r>
    </w:p>
    <w:p w:rsidR="00172B20" w:rsidRDefault="00172B20">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w:t>
      </w:r>
      <w:r>
        <w:rPr>
          <w:rFonts w:ascii="Calibri" w:hAnsi="Calibri" w:cs="Calibri"/>
        </w:rPr>
        <w:lastRenderedPageBreak/>
        <w:t>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неявке педагогического работника на заседание аттестационной комиссии организации </w:t>
      </w:r>
      <w:r>
        <w:rPr>
          <w:rFonts w:ascii="Calibri" w:hAnsi="Calibri" w:cs="Calibri"/>
        </w:rPr>
        <w:lastRenderedPageBreak/>
        <w:t>без уважительной причины аттестационная комиссия организации проводит аттестацию в его отсутствие.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7" w:name="Par94"/>
      <w:bookmarkEnd w:id="7"/>
      <w:r>
        <w:rPr>
          <w:rFonts w:ascii="Calibri" w:hAnsi="Calibri" w:cs="Calibri"/>
        </w:rPr>
        <w:t>г) женщины, находящиеся в отпуске по беременности и родам;</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8" w:name="Par95"/>
      <w:bookmarkEnd w:id="8"/>
      <w:r>
        <w:rPr>
          <w:rFonts w:ascii="Calibri" w:hAnsi="Calibri" w:cs="Calibri"/>
        </w:rPr>
        <w:t>д) лица, находящиеся в отпуске по уходу за ребенком до достижения им возраста трех лет;</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9" w:name="Par96"/>
      <w:bookmarkEnd w:id="9"/>
      <w:r>
        <w:rPr>
          <w:rFonts w:ascii="Calibri" w:hAnsi="Calibri" w:cs="Calibri"/>
        </w:rPr>
        <w:t>е) отсутствовавшие на рабочем месте более четырех месяцев подряд в связи с заболеванием.</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Аттестационные комиссии организаций дают рекомендации работодателю о </w:t>
      </w:r>
      <w:r>
        <w:rPr>
          <w:rFonts w:ascii="Calibri" w:hAnsi="Calibri" w:cs="Calibri"/>
        </w:rPr>
        <w:lastRenderedPageBreak/>
        <w:t xml:space="preserve">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1"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center"/>
        <w:outlineLvl w:val="1"/>
        <w:rPr>
          <w:rFonts w:ascii="Calibri" w:hAnsi="Calibri" w:cs="Calibri"/>
        </w:rPr>
      </w:pPr>
      <w:bookmarkStart w:id="10" w:name="Par103"/>
      <w:bookmarkEnd w:id="10"/>
      <w:r>
        <w:rPr>
          <w:rFonts w:ascii="Calibri" w:hAnsi="Calibri" w:cs="Calibri"/>
        </w:rPr>
        <w:t>III. Аттестация педагогических работников в целях</w:t>
      </w:r>
    </w:p>
    <w:p w:rsidR="00172B20" w:rsidRDefault="00172B20">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w:t>
      </w:r>
      <w:r>
        <w:rPr>
          <w:rFonts w:ascii="Calibri" w:hAnsi="Calibri" w:cs="Calibri"/>
        </w:rPr>
        <w:lastRenderedPageBreak/>
        <w:t>отпуске по уходу за ребенком.</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11" w:name="Par126"/>
      <w:bookmarkEnd w:id="11"/>
      <w:r>
        <w:rPr>
          <w:rFonts w:ascii="Calibri" w:hAnsi="Calibri" w:cs="Calibri"/>
        </w:rPr>
        <w:t>36. Первая квалификационная категория педагогическим работникам устанавливается на основе: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172B20" w:rsidRDefault="00172B20">
      <w:pPr>
        <w:widowControl w:val="0"/>
        <w:autoSpaceDE w:val="0"/>
        <w:autoSpaceDN w:val="0"/>
        <w:adjustRightInd w:val="0"/>
        <w:spacing w:after="0" w:line="240" w:lineRule="auto"/>
        <w:ind w:firstLine="540"/>
        <w:jc w:val="both"/>
        <w:rPr>
          <w:rFonts w:ascii="Calibri" w:hAnsi="Calibri" w:cs="Calibri"/>
        </w:rPr>
      </w:pPr>
      <w:bookmarkStart w:id="12" w:name="Par134"/>
      <w:bookmarkEnd w:id="12"/>
      <w:r>
        <w:rPr>
          <w:rFonts w:ascii="Calibri" w:hAnsi="Calibri" w:cs="Calibri"/>
        </w:rPr>
        <w:t>37. Высшая квалификационная категория педагогическим работникам устанавливается на основе: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172B20" w:rsidRDefault="00172B2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autoSpaceDE w:val="0"/>
        <w:autoSpaceDN w:val="0"/>
        <w:adjustRightInd w:val="0"/>
        <w:spacing w:after="0" w:line="240" w:lineRule="auto"/>
        <w:jc w:val="both"/>
        <w:rPr>
          <w:rFonts w:ascii="Calibri" w:hAnsi="Calibri" w:cs="Calibri"/>
        </w:rPr>
      </w:pPr>
    </w:p>
    <w:p w:rsidR="00172B20" w:rsidRDefault="00172B20">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245EB" w:rsidRDefault="005245EB"/>
    <w:sectPr w:rsidR="005245EB" w:rsidSect="00465B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2B20"/>
    <w:rsid w:val="00172B20"/>
    <w:rsid w:val="00345BD4"/>
    <w:rsid w:val="005245EB"/>
    <w:rsid w:val="008B2484"/>
    <w:rsid w:val="00934F40"/>
    <w:rsid w:val="00B961A4"/>
    <w:rsid w:val="00B96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216"/>
  </w:style>
  <w:style w:type="paragraph" w:styleId="1">
    <w:name w:val="heading 1"/>
    <w:basedOn w:val="a"/>
    <w:next w:val="a"/>
    <w:link w:val="10"/>
    <w:uiPriority w:val="9"/>
    <w:qFormat/>
    <w:rsid w:val="00B96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F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F40"/>
    <w:rPr>
      <w:rFonts w:ascii="Tahoma" w:hAnsi="Tahoma" w:cs="Tahoma"/>
      <w:sz w:val="16"/>
      <w:szCs w:val="16"/>
    </w:rPr>
  </w:style>
  <w:style w:type="character" w:customStyle="1" w:styleId="10">
    <w:name w:val="Заголовок 1 Знак"/>
    <w:basedOn w:val="a0"/>
    <w:link w:val="1"/>
    <w:uiPriority w:val="9"/>
    <w:rsid w:val="00B961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6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F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F40"/>
    <w:rPr>
      <w:rFonts w:ascii="Tahoma" w:hAnsi="Tahoma" w:cs="Tahoma"/>
      <w:sz w:val="16"/>
      <w:szCs w:val="16"/>
    </w:rPr>
  </w:style>
  <w:style w:type="character" w:customStyle="1" w:styleId="10">
    <w:name w:val="Заголовок 1 Знак"/>
    <w:basedOn w:val="a0"/>
    <w:link w:val="1"/>
    <w:uiPriority w:val="9"/>
    <w:rsid w:val="00B961A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45C8B5766662CEAB36CF9B8A7A55D5751FE367CD598667DB2F4EAE350E236C2B27289042206FA7Z2J8M" TargetMode="External"/><Relationship Id="rId13" Type="http://schemas.openxmlformats.org/officeDocument/2006/relationships/hyperlink" Target="consultantplus://offline/ref=FE34440C2C12AEE3F9EFC13D623F48A5E2C9C18B7F7ED30CFB6724DAD8a0J2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4645C8B5766662CEAB36CF9B8A7A55D5751FEB67C85A8667DB2F4EAE350E236C2B272890422069ACZ2JBM" TargetMode="External"/><Relationship Id="rId12" Type="http://schemas.openxmlformats.org/officeDocument/2006/relationships/hyperlink" Target="consultantplus://offline/ref=FE34440C2C12AEE3F9EFC13D623F48A5E2C9C98B7B75D30CFB6724DAD8026BC4C93DC270A13E0C02a0JE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E34440C2C12AEE3F9EFC13D623F48A5E2C9C18B7F7ED30CFB6724DAD8a0J2M" TargetMode="External"/><Relationship Id="rId1" Type="http://schemas.openxmlformats.org/officeDocument/2006/relationships/styles" Target="styles.xml"/><Relationship Id="rId6" Type="http://schemas.openxmlformats.org/officeDocument/2006/relationships/hyperlink" Target="consultantplus://offline/ref=4645C8B5766662CEAB36CF9B8A7A55D5751AEB63CC5A8667DB2F4EAE35Z0JEM" TargetMode="External"/><Relationship Id="rId11" Type="http://schemas.openxmlformats.org/officeDocument/2006/relationships/hyperlink" Target="consultantplus://offline/ref=FE34440C2C12AEE3F9EFC13D623F48A5E2CDC78C7E7ED30CFB6724DAD8a0J2M" TargetMode="External"/><Relationship Id="rId5" Type="http://schemas.openxmlformats.org/officeDocument/2006/relationships/hyperlink" Target="consultantplus://offline/ref=4645C8B5766662CEAB36CF9B8A7A55D5751FE366CA588667DB2F4EAE350E236C2B272890422069AAZ2J7M" TargetMode="External"/><Relationship Id="rId15" Type="http://schemas.openxmlformats.org/officeDocument/2006/relationships/hyperlink" Target="consultantplus://offline/ref=FE34440C2C12AEE3F9EFC13D623F48A5E2C9C18B7F7ED30CFB6724DAD8a0J2M" TargetMode="External"/><Relationship Id="rId10" Type="http://schemas.openxmlformats.org/officeDocument/2006/relationships/hyperlink" Target="consultantplus://offline/ref=FE34440C2C12AEE3F9EFC13D623F48A5E2CDC78C7E7ED30CFB6724DAD8026BC4C93DC270A13E0A0Aa0J7M" TargetMode="External"/><Relationship Id="rId19" Type="http://schemas.microsoft.com/office/2007/relationships/stylesWithEffects" Target="stylesWithEffects.xml"/><Relationship Id="rId4" Type="http://schemas.openxmlformats.org/officeDocument/2006/relationships/hyperlink" Target="consultantplus://offline/ref=4645C8B5766662CEAB36CF9B8A7A55D5751FE367CD598667DB2F4EAE350E236C2B27289042206EAEZ2JFM" TargetMode="External"/><Relationship Id="rId9" Type="http://schemas.openxmlformats.org/officeDocument/2006/relationships/hyperlink" Target="consultantplus://offline/ref=FE34440C2C12AEE3F9EFC13D623F48A5E2C9C98B7B75D30CFB6724DAD8026BC4C93DC270A13E0C02a0JFM" TargetMode="External"/><Relationship Id="rId14" Type="http://schemas.openxmlformats.org/officeDocument/2006/relationships/hyperlink" Target="consultantplus://offline/ref=FE34440C2C12AEE3F9EFC13D623F48A5E2C9C18B7F7ED30CFB6724DAD8a0J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3722</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Дзестелова Альбина Юрьевна</dc:creator>
  <cp:lastModifiedBy>USER</cp:lastModifiedBy>
  <cp:revision>2</cp:revision>
  <cp:lastPrinted>2014-06-16T08:15:00Z</cp:lastPrinted>
  <dcterms:created xsi:type="dcterms:W3CDTF">2018-01-25T17:58:00Z</dcterms:created>
  <dcterms:modified xsi:type="dcterms:W3CDTF">2018-01-25T17:58:00Z</dcterms:modified>
</cp:coreProperties>
</file>